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1" w:rsidRDefault="00D92915" w:rsidP="00003441">
      <w:pPr>
        <w:sectPr w:rsidR="00430F51" w:rsidSect="00430F51">
          <w:headerReference w:type="default" r:id="rId8"/>
          <w:footerReference w:type="default" r:id="rId9"/>
          <w:headerReference w:type="first" r:id="rId10"/>
          <w:pgSz w:w="11907" w:h="16840" w:code="9"/>
          <w:pgMar w:top="-2" w:right="0" w:bottom="0" w:left="0" w:header="0" w:footer="431" w:gutter="0"/>
          <w:pgNumType w:start="2"/>
          <w:cols w:space="720"/>
          <w:titlePg/>
        </w:sectPr>
      </w:pPr>
      <w:r w:rsidRPr="00BE59D0">
        <w:rPr>
          <w:noProof/>
        </w:rPr>
        <w:drawing>
          <wp:inline distT="0" distB="0" distL="0" distR="0">
            <wp:extent cx="7559040" cy="10692130"/>
            <wp:effectExtent l="0" t="0" r="0" b="0"/>
            <wp:docPr id="9" name="Рисунок 9" descr="сухое строитель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ухое строительств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441" w:rsidRPr="0029067B" w:rsidRDefault="00003441" w:rsidP="00003441">
      <w:r w:rsidRPr="0029067B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52F5" w:rsidRDefault="002E52F5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</w:p>
    <w:p w:rsidR="00B2532D" w:rsidRPr="004354F7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  <w:r w:rsidRPr="004354F7">
        <w:rPr>
          <w:rFonts w:ascii="Times New Roman" w:hAnsi="Times New Roman"/>
          <w:lang w:val="ru-RU"/>
        </w:rPr>
        <w:t xml:space="preserve">Организация «WorldSkills </w:t>
      </w:r>
      <w:r w:rsidRPr="004354F7">
        <w:rPr>
          <w:rFonts w:ascii="Times New Roman" w:hAnsi="Times New Roman"/>
          <w:lang w:val="en-US"/>
        </w:rPr>
        <w:t>Russia</w:t>
      </w:r>
      <w:r w:rsidRPr="004354F7">
        <w:rPr>
          <w:rFonts w:ascii="Times New Roman" w:hAnsi="Times New Roman"/>
          <w:lang w:val="ru-RU"/>
        </w:rPr>
        <w:t xml:space="preserve">» в соответствии с Уставом </w:t>
      </w:r>
      <w:r w:rsidRPr="004354F7">
        <w:rPr>
          <w:rFonts w:ascii="Times New Roman" w:hAnsi="Times New Roman"/>
          <w:lang w:val="en-US"/>
        </w:rPr>
        <w:t>WorldSkills</w:t>
      </w:r>
      <w:r w:rsidRPr="004354F7">
        <w:rPr>
          <w:rFonts w:ascii="Times New Roman" w:hAnsi="Times New Roman"/>
          <w:lang w:val="ru-RU"/>
        </w:rPr>
        <w:t xml:space="preserve"> </w:t>
      </w:r>
      <w:r w:rsidRPr="004354F7">
        <w:rPr>
          <w:rFonts w:ascii="Times New Roman" w:hAnsi="Times New Roman"/>
          <w:lang w:val="en-US"/>
        </w:rPr>
        <w:t>Russia</w:t>
      </w:r>
      <w:r w:rsidRPr="004354F7">
        <w:rPr>
          <w:rFonts w:ascii="Times New Roman" w:hAnsi="Times New Roman"/>
          <w:lang w:val="ru-RU"/>
        </w:rPr>
        <w:t xml:space="preserve">, Регламентом и Правилами конкурса, приняла следующие минимальные требования к профессиональной компетенции </w:t>
      </w:r>
      <w:r w:rsidR="002E52F5" w:rsidRPr="002E52F5">
        <w:rPr>
          <w:rFonts w:ascii="Times New Roman" w:hAnsi="Times New Roman"/>
          <w:b/>
          <w:color w:val="2C8DE6"/>
          <w:lang w:val="ru-RU"/>
        </w:rPr>
        <w:t>«</w:t>
      </w:r>
      <w:r w:rsidR="00BE59D0" w:rsidRPr="00BE59D0">
        <w:rPr>
          <w:rFonts w:ascii="Times New Roman" w:hAnsi="Times New Roman"/>
          <w:b/>
          <w:color w:val="2C8DE6"/>
          <w:lang w:val="ru-RU"/>
        </w:rPr>
        <w:t>Сухое строительство и штукатурные работы</w:t>
      </w:r>
      <w:r w:rsidR="002E52F5" w:rsidRPr="002E52F5">
        <w:rPr>
          <w:rFonts w:ascii="Times New Roman" w:hAnsi="Times New Roman"/>
          <w:b/>
          <w:color w:val="2C8DE6"/>
          <w:lang w:val="ru-RU"/>
        </w:rPr>
        <w:t>»</w:t>
      </w:r>
      <w:r w:rsidR="002E52F5" w:rsidRPr="004354F7">
        <w:rPr>
          <w:rFonts w:ascii="Times New Roman" w:hAnsi="Times New Roman"/>
          <w:lang w:val="ru-RU"/>
        </w:rPr>
        <w:t xml:space="preserve"> </w:t>
      </w:r>
      <w:r w:rsidRPr="004354F7">
        <w:rPr>
          <w:rFonts w:ascii="Times New Roman" w:hAnsi="Times New Roman"/>
          <w:lang w:val="ru-RU"/>
        </w:rPr>
        <w:t>для конкурса «WorldSkills».</w:t>
      </w:r>
    </w:p>
    <w:p w:rsidR="00B2532D" w:rsidRPr="004354F7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</w:p>
    <w:p w:rsidR="00B2532D" w:rsidRPr="004354F7" w:rsidRDefault="00B2532D" w:rsidP="00B2532D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lang w:val="ru-RU"/>
        </w:rPr>
      </w:pPr>
      <w:r w:rsidRPr="004354F7">
        <w:rPr>
          <w:rFonts w:ascii="Times New Roman" w:hAnsi="Times New Roman"/>
          <w:lang w:val="ru-RU"/>
        </w:rPr>
        <w:t>Техническое описание включает в себя следующие разделы:</w:t>
      </w:r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r w:rsidRPr="008D7F6A">
        <w:fldChar w:fldCharType="begin"/>
      </w:r>
      <w:r w:rsidR="00B67967">
        <w:instrText xml:space="preserve"> TOC \o "1-1" \h \z \u </w:instrText>
      </w:r>
      <w:r w:rsidRPr="008D7F6A">
        <w:fldChar w:fldCharType="separate"/>
      </w:r>
      <w:hyperlink w:anchor="_Toc451440983" w:history="1">
        <w:r w:rsidR="00B67967" w:rsidRPr="001745F4">
          <w:rPr>
            <w:rStyle w:val="a5"/>
            <w:rFonts w:ascii="Times New Roman" w:hAnsi="Times New Roman"/>
            <w:noProof/>
          </w:rPr>
          <w:t>1. ВВЕДЕНИЕ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_Toc451440983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3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4" w:history="1">
        <w:r w:rsidR="00B67967" w:rsidRPr="001745F4">
          <w:rPr>
            <w:rStyle w:val="a5"/>
            <w:rFonts w:ascii="Times New Roman" w:hAnsi="Times New Roman"/>
            <w:noProof/>
          </w:rPr>
          <w:t>2. КВАЛИФИКАЦИЯ И ОБЪЕМ РАБОТ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_Toc451440984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4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5" w:history="1">
        <w:r w:rsidR="00B67967" w:rsidRPr="001745F4">
          <w:rPr>
            <w:rStyle w:val="a5"/>
            <w:rFonts w:ascii="Times New Roman" w:hAnsi="Times New Roman"/>
            <w:noProof/>
          </w:rPr>
          <w:t>3. КОНКУРСНОЕ ЗАДАНИЕ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_Toc451440985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8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6" w:history="1">
        <w:r w:rsidR="00B67967" w:rsidRPr="001745F4">
          <w:rPr>
            <w:rStyle w:val="a5"/>
            <w:rFonts w:ascii="Times New Roman" w:hAnsi="Times New Roman"/>
            <w:noProof/>
          </w:rPr>
          <w:t>4. УПРАВЛЕНИЕ НАВЫКАМИ И КОММУНИКАЦИЯ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_Toc451440986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14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7" w:history="1">
        <w:r w:rsidR="00B67967" w:rsidRPr="001745F4">
          <w:rPr>
            <w:rStyle w:val="a5"/>
            <w:rFonts w:ascii="Times New Roman" w:hAnsi="Times New Roman"/>
            <w:noProof/>
          </w:rPr>
          <w:t>5. ОЦЕНКА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_Toc451440987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15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8" w:history="1">
        <w:r w:rsidR="00B67967" w:rsidRPr="001745F4">
          <w:rPr>
            <w:rStyle w:val="a5"/>
            <w:rFonts w:ascii="Times New Roman" w:hAnsi="Times New Roman"/>
            <w:noProof/>
          </w:rPr>
          <w:t>6. ОТРАСЛЕВЫЕ ТРЕБОВАНИЯ ТЕХНИКИ БЕЗОПАСНОСТИ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_Toc451440988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20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Pr="001745F4" w:rsidRDefault="008D7F6A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451440989" w:history="1">
        <w:r w:rsidR="00B67967" w:rsidRPr="001745F4">
          <w:rPr>
            <w:rStyle w:val="a5"/>
            <w:rFonts w:ascii="Times New Roman" w:hAnsi="Times New Roman"/>
            <w:noProof/>
          </w:rPr>
          <w:t>7. МАТЕРИАЛЫ И ОБОРУДОВАНИЕ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_Toc451440989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21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67967" w:rsidRDefault="008D7F6A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51440990" w:history="1">
        <w:r w:rsidR="00B67967" w:rsidRPr="001745F4">
          <w:rPr>
            <w:rStyle w:val="a5"/>
            <w:rFonts w:ascii="Times New Roman" w:hAnsi="Times New Roman"/>
            <w:noProof/>
          </w:rPr>
          <w:t>8. ПРЕДСТАВЛЕНИЕ МАСТЕРСТВА ПОСЕТИТЕЛЯМ И ЖУРНАЛИСТАМ</w:t>
        </w:r>
        <w:r w:rsidR="00B67967" w:rsidRPr="001745F4">
          <w:rPr>
            <w:rFonts w:ascii="Times New Roman" w:hAnsi="Times New Roman"/>
            <w:noProof/>
            <w:webHidden/>
          </w:rPr>
          <w:tab/>
        </w:r>
        <w:r w:rsidRPr="001745F4">
          <w:rPr>
            <w:rFonts w:ascii="Times New Roman" w:hAnsi="Times New Roman"/>
            <w:noProof/>
            <w:webHidden/>
          </w:rPr>
          <w:fldChar w:fldCharType="begin"/>
        </w:r>
        <w:r w:rsidR="00B67967" w:rsidRPr="001745F4">
          <w:rPr>
            <w:rFonts w:ascii="Times New Roman" w:hAnsi="Times New Roman"/>
            <w:noProof/>
            <w:webHidden/>
          </w:rPr>
          <w:instrText xml:space="preserve"> PAGEREF _Toc451440990 \h </w:instrText>
        </w:r>
        <w:r w:rsidRPr="001745F4">
          <w:rPr>
            <w:rFonts w:ascii="Times New Roman" w:hAnsi="Times New Roman"/>
            <w:noProof/>
            <w:webHidden/>
          </w:rPr>
        </w:r>
        <w:r w:rsidRPr="001745F4">
          <w:rPr>
            <w:rFonts w:ascii="Times New Roman" w:hAnsi="Times New Roman"/>
            <w:noProof/>
            <w:webHidden/>
          </w:rPr>
          <w:fldChar w:fldCharType="separate"/>
        </w:r>
        <w:r w:rsidR="00C20CB1">
          <w:rPr>
            <w:rFonts w:ascii="Times New Roman" w:hAnsi="Times New Roman"/>
            <w:noProof/>
            <w:webHidden/>
          </w:rPr>
          <w:t>24</w:t>
        </w:r>
        <w:r w:rsidRPr="001745F4">
          <w:rPr>
            <w:rFonts w:ascii="Times New Roman" w:hAnsi="Times New Roman"/>
            <w:noProof/>
            <w:webHidden/>
          </w:rPr>
          <w:fldChar w:fldCharType="end"/>
        </w:r>
      </w:hyperlink>
    </w:p>
    <w:p w:rsidR="0011786B" w:rsidRDefault="008D7F6A" w:rsidP="0011786B">
      <w:pPr>
        <w:rPr>
          <w:sz w:val="24"/>
        </w:rPr>
      </w:pPr>
      <w:r>
        <w:rPr>
          <w:sz w:val="24"/>
        </w:rPr>
        <w:fldChar w:fldCharType="end"/>
      </w:r>
    </w:p>
    <w:p w:rsidR="0039700D" w:rsidRPr="001745F4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1745F4">
        <w:rPr>
          <w:rFonts w:ascii="Times New Roman" w:hAnsi="Times New Roman"/>
          <w:sz w:val="24"/>
          <w:lang w:val="ru-RU"/>
        </w:rPr>
        <w:t xml:space="preserve">Дата вступления в силу: </w:t>
      </w:r>
      <w:r w:rsidR="002E52F5" w:rsidRPr="001745F4">
        <w:rPr>
          <w:rFonts w:ascii="Times New Roman" w:hAnsi="Times New Roman"/>
          <w:sz w:val="24"/>
          <w:lang w:val="ru-RU"/>
        </w:rPr>
        <w:t>п</w:t>
      </w:r>
      <w:r w:rsidR="0039700D" w:rsidRPr="001745F4">
        <w:rPr>
          <w:rFonts w:ascii="Times New Roman" w:hAnsi="Times New Roman"/>
          <w:szCs w:val="22"/>
          <w:lang w:val="ru-RU"/>
        </w:rPr>
        <w:t>ротокол №7 от 21 марта 2016.</w:t>
      </w:r>
    </w:p>
    <w:p w:rsidR="0011786B" w:rsidRPr="001745F4" w:rsidRDefault="0011786B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11786B" w:rsidRPr="001745F4" w:rsidRDefault="0011786B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</w:p>
    <w:p w:rsidR="00B2532D" w:rsidRPr="001745F4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1745F4">
        <w:rPr>
          <w:rFonts w:ascii="Times New Roman" w:hAnsi="Times New Roman"/>
          <w:sz w:val="24"/>
          <w:lang w:val="ru-RU"/>
        </w:rPr>
        <w:t>(подпись)</w:t>
      </w:r>
      <w:bookmarkStart w:id="0" w:name="_GoBack"/>
      <w:bookmarkEnd w:id="0"/>
    </w:p>
    <w:p w:rsidR="00430F51" w:rsidRPr="001745F4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1745F4">
        <w:rPr>
          <w:rFonts w:ascii="Times New Roman" w:hAnsi="Times New Roman"/>
          <w:sz w:val="24"/>
          <w:lang w:val="ru-RU"/>
        </w:rPr>
        <w:t xml:space="preserve">Тымчиков Алексей Юрьевич, </w:t>
      </w:r>
    </w:p>
    <w:p w:rsidR="00B2532D" w:rsidRPr="001745F4" w:rsidRDefault="00B2532D" w:rsidP="00B2532D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  <w:lang w:val="ru-RU"/>
        </w:rPr>
      </w:pPr>
      <w:r w:rsidRPr="001745F4">
        <w:rPr>
          <w:rFonts w:ascii="Times New Roman" w:hAnsi="Times New Roman"/>
          <w:sz w:val="24"/>
          <w:lang w:val="ru-RU"/>
        </w:rPr>
        <w:t xml:space="preserve">Технический директор </w:t>
      </w:r>
      <w:r w:rsidRPr="001745F4">
        <w:rPr>
          <w:rFonts w:ascii="Times New Roman" w:hAnsi="Times New Roman"/>
          <w:sz w:val="24"/>
          <w:lang w:val="en-US"/>
        </w:rPr>
        <w:t>WorldSkills</w:t>
      </w:r>
      <w:r w:rsidRPr="001745F4">
        <w:rPr>
          <w:rFonts w:ascii="Times New Roman" w:hAnsi="Times New Roman"/>
          <w:sz w:val="24"/>
          <w:lang w:val="ru-RU"/>
        </w:rPr>
        <w:t xml:space="preserve"> </w:t>
      </w:r>
      <w:r w:rsidRPr="001745F4">
        <w:rPr>
          <w:rFonts w:ascii="Times New Roman" w:hAnsi="Times New Roman"/>
          <w:sz w:val="24"/>
          <w:lang w:val="en-US"/>
        </w:rPr>
        <w:t>Russia</w:t>
      </w:r>
    </w:p>
    <w:p w:rsidR="002E52F5" w:rsidRPr="00A45B09" w:rsidRDefault="002E52F5" w:rsidP="002E52F5">
      <w:pPr>
        <w:spacing w:before="100" w:beforeAutospacing="1" w:line="240" w:lineRule="auto"/>
        <w:jc w:val="center"/>
        <w:rPr>
          <w:rFonts w:ascii="Verdana" w:hAnsi="Verdana"/>
          <w:color w:val="7F7F7F"/>
          <w:sz w:val="18"/>
          <w:szCs w:val="18"/>
        </w:rPr>
      </w:pPr>
    </w:p>
    <w:p w:rsidR="002E52F5" w:rsidRPr="00A45B09" w:rsidRDefault="002E52F5" w:rsidP="002E52F5">
      <w:pPr>
        <w:spacing w:before="100" w:beforeAutospacing="1" w:line="240" w:lineRule="auto"/>
        <w:jc w:val="center"/>
        <w:rPr>
          <w:rFonts w:ascii="Verdana" w:hAnsi="Verdana"/>
          <w:color w:val="7F7F7F"/>
          <w:sz w:val="18"/>
          <w:szCs w:val="18"/>
        </w:rPr>
      </w:pPr>
    </w:p>
    <w:p w:rsidR="002E52F5" w:rsidRPr="00A45B09" w:rsidRDefault="002E52F5" w:rsidP="002E52F5">
      <w:pPr>
        <w:spacing w:before="100" w:beforeAutospacing="1" w:line="240" w:lineRule="auto"/>
        <w:jc w:val="center"/>
        <w:rPr>
          <w:rFonts w:ascii="Verdana" w:hAnsi="Verdana"/>
          <w:color w:val="7F7F7F"/>
          <w:sz w:val="18"/>
          <w:szCs w:val="18"/>
        </w:rPr>
      </w:pPr>
    </w:p>
    <w:p w:rsidR="002E52F5" w:rsidRPr="00A45B09" w:rsidRDefault="008D7F6A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hyperlink r:id="rId12" w:tgtFrame="_blank" w:tooltip="Все права защищены" w:history="1">
        <w:r w:rsidR="002E52F5" w:rsidRPr="00A45B09">
          <w:rPr>
            <w:color w:val="808080"/>
            <w:sz w:val="20"/>
            <w:u w:val="single"/>
          </w:rPr>
          <w:t>Copyright</w:t>
        </w:r>
      </w:hyperlink>
      <w:r w:rsidR="002E52F5" w:rsidRPr="00A45B09">
        <w:rPr>
          <w:color w:val="808080"/>
          <w:sz w:val="20"/>
        </w:rPr>
        <w:t> </w:t>
      </w:r>
      <w:hyperlink r:id="rId13" w:tgtFrame="_blank" w:tooltip="Copyright" w:history="1">
        <w:r w:rsidR="002E52F5" w:rsidRPr="00A45B09">
          <w:rPr>
            <w:color w:val="808080"/>
            <w:sz w:val="20"/>
            <w:u w:val="single"/>
          </w:rPr>
          <w:t>©</w:t>
        </w:r>
      </w:hyperlink>
      <w:r w:rsidR="002E52F5" w:rsidRPr="00A45B09">
        <w:rPr>
          <w:color w:val="808080"/>
          <w:sz w:val="20"/>
        </w:rPr>
        <w:t xml:space="preserve"> 2016 СОЮЗ «ВОРЛДСКИЛЛС РОССИЯ» </w:t>
      </w:r>
    </w:p>
    <w:p w:rsidR="002E52F5" w:rsidRPr="00A45B09" w:rsidRDefault="008D7F6A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hyperlink r:id="rId14" w:tgtFrame="_blank" w:tooltip="Регистрация авторских прав" w:history="1">
        <w:r w:rsidR="002E52F5" w:rsidRPr="00A45B09">
          <w:rPr>
            <w:color w:val="808080"/>
            <w:sz w:val="20"/>
            <w:u w:val="single"/>
          </w:rPr>
          <w:t>Все права защищены</w:t>
        </w:r>
      </w:hyperlink>
    </w:p>
    <w:p w:rsidR="002E52F5" w:rsidRPr="00A45B09" w:rsidRDefault="002E52F5" w:rsidP="002E52F5">
      <w:pPr>
        <w:spacing w:before="100" w:beforeAutospacing="1" w:line="240" w:lineRule="auto"/>
        <w:rPr>
          <w:rFonts w:ascii="Verdana" w:hAnsi="Verdana"/>
          <w:color w:val="808080"/>
          <w:sz w:val="20"/>
        </w:rPr>
      </w:pPr>
      <w:r w:rsidRPr="00A45B09">
        <w:rPr>
          <w:color w:val="808080"/>
          <w:sz w:val="20"/>
        </w:rPr>
        <w:t> </w:t>
      </w:r>
    </w:p>
    <w:p w:rsidR="002E52F5" w:rsidRDefault="002E52F5" w:rsidP="002E52F5">
      <w:pPr>
        <w:spacing w:before="100" w:beforeAutospacing="1" w:line="240" w:lineRule="auto"/>
        <w:rPr>
          <w:color w:val="808080"/>
          <w:sz w:val="20"/>
        </w:rPr>
      </w:pPr>
      <w:r w:rsidRPr="00A45B09">
        <w:rPr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BE59D0" w:rsidRPr="001745F4" w:rsidRDefault="003203F7" w:rsidP="00BE59D0">
      <w:pPr>
        <w:pStyle w:val="-1"/>
        <w:rPr>
          <w:rFonts w:ascii="Times New Roman" w:hAnsi="Times New Roman"/>
        </w:rPr>
      </w:pPr>
      <w:bookmarkStart w:id="1" w:name="_Toc450204622"/>
      <w:r>
        <w:br w:type="page"/>
      </w:r>
      <w:bookmarkStart w:id="2" w:name="_Toc451440983"/>
      <w:bookmarkEnd w:id="1"/>
      <w:r w:rsidR="00BE59D0" w:rsidRPr="001745F4">
        <w:rPr>
          <w:rFonts w:ascii="Times New Roman" w:hAnsi="Times New Roman"/>
        </w:rPr>
        <w:lastRenderedPageBreak/>
        <w:t>1. ВВЕДЕНИЕ</w:t>
      </w:r>
      <w:bookmarkEnd w:id="2"/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1.1. Название и описание профессионального навыка</w:t>
      </w:r>
    </w:p>
    <w:p w:rsidR="00BE59D0" w:rsidRPr="001745F4" w:rsidRDefault="00BE59D0" w:rsidP="00BE59D0">
      <w:pPr>
        <w:pStyle w:val="af8"/>
      </w:pPr>
      <w:r w:rsidRPr="001745F4">
        <w:t>1.1.1 Название профессиональной компетенции: Сухое строительство и штукатурные работы</w:t>
      </w:r>
    </w:p>
    <w:p w:rsidR="00BE59D0" w:rsidRPr="001745F4" w:rsidRDefault="00BE59D0" w:rsidP="00BE59D0">
      <w:pPr>
        <w:pStyle w:val="af8"/>
      </w:pPr>
      <w:r w:rsidRPr="001745F4">
        <w:t>1.1.2. Описание профессиональной компетенции</w:t>
      </w:r>
    </w:p>
    <w:p w:rsidR="00BE59D0" w:rsidRPr="001745F4" w:rsidRDefault="00BE59D0" w:rsidP="00BE59D0">
      <w:pPr>
        <w:pStyle w:val="af8"/>
      </w:pPr>
      <w:r w:rsidRPr="001745F4">
        <w:t>Сухое строительство и штукатурные работы включают в себя:</w:t>
      </w:r>
    </w:p>
    <w:p w:rsidR="00BE59D0" w:rsidRPr="001745F4" w:rsidRDefault="00BE59D0" w:rsidP="00BE59D0">
      <w:pPr>
        <w:pStyle w:val="a0"/>
      </w:pPr>
      <w:r w:rsidRPr="001745F4">
        <w:t>Оформление и украшение зданий посредством обработки элементов и материалов, содержащих гипс. В частности, сюда входят:</w:t>
      </w:r>
    </w:p>
    <w:p w:rsidR="00BE59D0" w:rsidRPr="001745F4" w:rsidRDefault="00BE59D0" w:rsidP="001745F4">
      <w:pPr>
        <w:pStyle w:val="a0"/>
        <w:numPr>
          <w:ilvl w:val="0"/>
          <w:numId w:val="34"/>
        </w:numPr>
        <w:tabs>
          <w:tab w:val="clear" w:pos="720"/>
          <w:tab w:val="num" w:pos="993"/>
        </w:tabs>
        <w:ind w:left="993" w:hanging="284"/>
      </w:pPr>
      <w:r w:rsidRPr="001745F4">
        <w:t>Установка металлического каркаса с облицовкой гипсовой строительной плитой и установкой тепло- и звукоизоляции;</w:t>
      </w:r>
    </w:p>
    <w:p w:rsidR="00BE59D0" w:rsidRPr="001745F4" w:rsidRDefault="00BE59D0" w:rsidP="001745F4">
      <w:pPr>
        <w:pStyle w:val="a0"/>
        <w:numPr>
          <w:ilvl w:val="0"/>
          <w:numId w:val="34"/>
        </w:numPr>
        <w:ind w:left="993" w:hanging="284"/>
      </w:pPr>
      <w:r w:rsidRPr="001745F4">
        <w:t>Финишное шпаклевание, с предварительной заделкой стыков и установкой углозащитных профилей;</w:t>
      </w:r>
    </w:p>
    <w:p w:rsidR="00BE59D0" w:rsidRPr="001745F4" w:rsidRDefault="00BE59D0" w:rsidP="001745F4">
      <w:pPr>
        <w:pStyle w:val="a0"/>
        <w:numPr>
          <w:ilvl w:val="0"/>
          <w:numId w:val="34"/>
        </w:numPr>
        <w:ind w:left="993" w:hanging="284"/>
      </w:pPr>
      <w:r w:rsidRPr="001745F4">
        <w:t>Монтаж фигурных гипсовых элементов;</w:t>
      </w:r>
    </w:p>
    <w:p w:rsidR="00BE59D0" w:rsidRPr="001745F4" w:rsidRDefault="00BE59D0" w:rsidP="001745F4">
      <w:pPr>
        <w:pStyle w:val="a0"/>
        <w:numPr>
          <w:ilvl w:val="0"/>
          <w:numId w:val="34"/>
        </w:numPr>
        <w:ind w:left="993" w:hanging="284"/>
      </w:pPr>
      <w:r w:rsidRPr="001745F4">
        <w:t>Творческое задание на заданную тему.</w:t>
      </w:r>
    </w:p>
    <w:p w:rsidR="00BE59D0" w:rsidRPr="001745F4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1.2. Область применения</w:t>
      </w:r>
    </w:p>
    <w:p w:rsidR="00BE59D0" w:rsidRPr="00671896" w:rsidRDefault="00BE59D0" w:rsidP="00BE59D0">
      <w:pPr>
        <w:pStyle w:val="af8"/>
      </w:pPr>
      <w:r w:rsidRPr="00671896">
        <w:t>1.2.1. Каждый Эксперт и Участник обязан ознакомиться с данным Техническим описанием.</w:t>
      </w:r>
    </w:p>
    <w:p w:rsidR="00BE59D0" w:rsidRPr="00671896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1.3. Сопроводительная документация</w:t>
      </w:r>
    </w:p>
    <w:p w:rsidR="00BE59D0" w:rsidRPr="00671896" w:rsidRDefault="00BE59D0" w:rsidP="00BE59D0">
      <w:pPr>
        <w:pStyle w:val="af8"/>
      </w:pPr>
      <w:r w:rsidRPr="00671896">
        <w:t>1.3.1. Поскольку данное Техническое описание содержит лишь информацию, относящуюся к соответствующе</w:t>
      </w:r>
      <w:r>
        <w:t>й</w:t>
      </w:r>
      <w:r w:rsidRPr="00671896">
        <w:t xml:space="preserve"> профессионально</w:t>
      </w:r>
      <w:r>
        <w:t>й</w:t>
      </w:r>
      <w:r w:rsidRPr="00671896">
        <w:t xml:space="preserve"> </w:t>
      </w:r>
      <w:r>
        <w:t>компетенции</w:t>
      </w:r>
      <w:r w:rsidRPr="00671896">
        <w:t>, его необходимо использовать совместно со следующими документами:</w:t>
      </w:r>
    </w:p>
    <w:p w:rsidR="00BE59D0" w:rsidRPr="00D228AB" w:rsidRDefault="00BE59D0" w:rsidP="00D92915">
      <w:pPr>
        <w:pStyle w:val="a0"/>
      </w:pPr>
      <w:r w:rsidRPr="00D228AB">
        <w:t xml:space="preserve">«WorldSkills </w:t>
      </w:r>
      <w:r w:rsidRPr="00D228AB">
        <w:rPr>
          <w:lang w:val="en-US"/>
        </w:rPr>
        <w:t>Russia</w:t>
      </w:r>
      <w:r w:rsidRPr="00D228AB">
        <w:t>», Правила проведения конкурса;</w:t>
      </w:r>
    </w:p>
    <w:p w:rsidR="00BE59D0" w:rsidRPr="00D228AB" w:rsidRDefault="00BE59D0" w:rsidP="00D92915">
      <w:pPr>
        <w:pStyle w:val="a0"/>
        <w:rPr>
          <w:lang w:val="en-US"/>
        </w:rPr>
      </w:pPr>
      <w:r w:rsidRPr="00D228AB">
        <w:rPr>
          <w:lang w:val="en-US"/>
        </w:rPr>
        <w:t xml:space="preserve">«WorldSkills International», «WorldSkills Russia»: </w:t>
      </w:r>
      <w:r w:rsidRPr="00D228AB">
        <w:t>онлайн</w:t>
      </w:r>
      <w:r w:rsidRPr="00D228AB">
        <w:rPr>
          <w:lang w:val="en-US"/>
        </w:rPr>
        <w:t>-</w:t>
      </w:r>
      <w:r w:rsidRPr="00D228AB">
        <w:t>ресурсы</w:t>
      </w:r>
      <w:r w:rsidRPr="00D228AB">
        <w:rPr>
          <w:lang w:val="en-US"/>
        </w:rPr>
        <w:t xml:space="preserve">, </w:t>
      </w:r>
      <w:r w:rsidRPr="00D228AB">
        <w:t>указанные</w:t>
      </w:r>
      <w:r w:rsidRPr="00D228AB">
        <w:rPr>
          <w:lang w:val="en-US"/>
        </w:rPr>
        <w:t xml:space="preserve"> </w:t>
      </w:r>
      <w:r w:rsidRPr="00D228AB">
        <w:t>в</w:t>
      </w:r>
      <w:r w:rsidRPr="00D228AB">
        <w:rPr>
          <w:lang w:val="en-US"/>
        </w:rPr>
        <w:t xml:space="preserve"> </w:t>
      </w:r>
      <w:r w:rsidRPr="00D228AB">
        <w:t>данном</w:t>
      </w:r>
      <w:r w:rsidRPr="00D228AB">
        <w:rPr>
          <w:lang w:val="en-US"/>
        </w:rPr>
        <w:t xml:space="preserve"> </w:t>
      </w:r>
      <w:r w:rsidRPr="00D228AB">
        <w:t>документе</w:t>
      </w:r>
      <w:r w:rsidRPr="00D228AB">
        <w:rPr>
          <w:lang w:val="en-US"/>
        </w:rPr>
        <w:t>;</w:t>
      </w:r>
    </w:p>
    <w:p w:rsidR="00BE59D0" w:rsidRPr="00290E5F" w:rsidRDefault="00BE59D0" w:rsidP="00D92915">
      <w:pPr>
        <w:pStyle w:val="a0"/>
      </w:pPr>
      <w:r w:rsidRPr="00D228AB">
        <w:t>Правила техники безопасности и санитарные нормы</w:t>
      </w:r>
      <w:r>
        <w:t>.</w:t>
      </w:r>
    </w:p>
    <w:p w:rsidR="00BE59D0" w:rsidRPr="001745F4" w:rsidRDefault="00BE59D0" w:rsidP="00BE59D0">
      <w:pPr>
        <w:pStyle w:val="-1"/>
        <w:rPr>
          <w:rFonts w:ascii="Times New Roman" w:hAnsi="Times New Roman"/>
        </w:rPr>
      </w:pPr>
      <w:bookmarkStart w:id="3" w:name="_Toc451440984"/>
      <w:r w:rsidRPr="001745F4">
        <w:rPr>
          <w:rFonts w:ascii="Times New Roman" w:hAnsi="Times New Roman"/>
        </w:rPr>
        <w:lastRenderedPageBreak/>
        <w:t>2. КВАЛИФИКАЦИЯ И ОБЪЕМ РАБОТ</w:t>
      </w:r>
      <w:bookmarkEnd w:id="3"/>
    </w:p>
    <w:p w:rsidR="001745F4" w:rsidRDefault="001745F4" w:rsidP="00BE59D0">
      <w:pPr>
        <w:pStyle w:val="af8"/>
      </w:pPr>
    </w:p>
    <w:p w:rsidR="00BE59D0" w:rsidRPr="001745F4" w:rsidRDefault="00BE59D0" w:rsidP="00BE59D0">
      <w:pPr>
        <w:pStyle w:val="af8"/>
      </w:pPr>
      <w:r w:rsidRPr="001745F4">
        <w:t>Чемпионат проводится для демонстрации и оценки квалификации в данном виде мастерства. Конкурсное задание состоит только из практической работы.</w:t>
      </w:r>
    </w:p>
    <w:p w:rsidR="00BE59D0" w:rsidRPr="001745F4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2.1. Требования к квалификации</w:t>
      </w:r>
    </w:p>
    <w:p w:rsidR="00BE59D0" w:rsidRPr="001745F4" w:rsidRDefault="00BE59D0" w:rsidP="00D92915">
      <w:pPr>
        <w:pStyle w:val="afa"/>
      </w:pPr>
    </w:p>
    <w:p w:rsidR="00BE59D0" w:rsidRPr="001745F4" w:rsidRDefault="00BE59D0" w:rsidP="00D92915">
      <w:pPr>
        <w:pStyle w:val="afa"/>
      </w:pPr>
      <w:r w:rsidRPr="001745F4">
        <w:t>Рабочая среда: гигиена, безопасность, законы</w:t>
      </w:r>
    </w:p>
    <w:p w:rsidR="00BE59D0" w:rsidRDefault="00BE59D0" w:rsidP="00BE59D0">
      <w:pPr>
        <w:pStyle w:val="af8"/>
      </w:pPr>
      <w:r>
        <w:t>Участники должны обладать следующими знаниями и пониманием гигиены, безопасности и соответствующих законов, относящихся к производству работ по сухому строительству и штукатурным работам:</w:t>
      </w:r>
    </w:p>
    <w:p w:rsidR="00BE59D0" w:rsidRDefault="00BE59D0" w:rsidP="00BE59D0">
      <w:pPr>
        <w:pStyle w:val="a0"/>
      </w:pPr>
      <w:r>
        <w:t>Описать (своими словами) стандарты и законы, относящиеся к безопасности, охране труда и гигиене монтажных и штукатурных работ;</w:t>
      </w:r>
    </w:p>
    <w:p w:rsidR="00BE59D0" w:rsidRDefault="00BE59D0" w:rsidP="00BE59D0">
      <w:pPr>
        <w:pStyle w:val="a0"/>
      </w:pPr>
      <w:r>
        <w:t>Описать различные средства индивидуальной защиты;</w:t>
      </w:r>
    </w:p>
    <w:p w:rsidR="00BE59D0" w:rsidRDefault="00BE59D0" w:rsidP="00BE59D0">
      <w:pPr>
        <w:pStyle w:val="a0"/>
      </w:pPr>
      <w:r>
        <w:t>Описать технику безопасности при работе с электрическими инструментами.</w:t>
      </w:r>
    </w:p>
    <w:p w:rsidR="00BE59D0" w:rsidRDefault="00BE59D0" w:rsidP="00BE59D0">
      <w:pPr>
        <w:pStyle w:val="af8"/>
      </w:pPr>
      <w:r>
        <w:t>Умение:</w:t>
      </w:r>
    </w:p>
    <w:p w:rsidR="00BE59D0" w:rsidRDefault="00BE59D0" w:rsidP="00BE59D0">
      <w:pPr>
        <w:pStyle w:val="a0"/>
      </w:pPr>
      <w:r>
        <w:t>Создать и поддерживать безопасную и гигиеничную рабочую среду;</w:t>
      </w:r>
    </w:p>
    <w:p w:rsidR="00BE59D0" w:rsidRDefault="00BE59D0" w:rsidP="00BE59D0">
      <w:pPr>
        <w:pStyle w:val="a0"/>
      </w:pPr>
      <w:r>
        <w:t>Организовать рабочее место, чтобы избежать болей в спине;</w:t>
      </w:r>
    </w:p>
    <w:p w:rsidR="00BE59D0" w:rsidRDefault="00BE59D0" w:rsidP="00BE59D0">
      <w:pPr>
        <w:pStyle w:val="a0"/>
      </w:pPr>
      <w:r>
        <w:t>Применять стандарты и законы, относящиеся к безопасности, охране труда и личной гигиене монтажных и штукатурных работ;</w:t>
      </w:r>
    </w:p>
    <w:p w:rsidR="00BE59D0" w:rsidRDefault="00BE59D0" w:rsidP="00BE59D0">
      <w:pPr>
        <w:pStyle w:val="a0"/>
      </w:pPr>
      <w:r>
        <w:t>Определять и использовать необходимые в каждом конкретном случае средства индивидуальной защиты;</w:t>
      </w:r>
    </w:p>
    <w:p w:rsidR="00BE59D0" w:rsidRDefault="00BE59D0" w:rsidP="00BE59D0">
      <w:pPr>
        <w:pStyle w:val="a0"/>
      </w:pPr>
      <w:r>
        <w:t>Соблюдать</w:t>
      </w:r>
      <w:r w:rsidRPr="00A119AD">
        <w:t xml:space="preserve"> </w:t>
      </w:r>
      <w:r>
        <w:t>технику безопасности при работе с электрическими инструментами.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Изучение объекта (чтение планов и чертежей / материалы и оборудование)</w:t>
      </w:r>
    </w:p>
    <w:p w:rsidR="00BE59D0" w:rsidRPr="00A119AD" w:rsidRDefault="00BE59D0" w:rsidP="00BE59D0">
      <w:pPr>
        <w:pStyle w:val="af8"/>
        <w:rPr>
          <w:u w:val="single"/>
        </w:rPr>
      </w:pPr>
      <w:r>
        <w:t>Знание и понимание:</w:t>
      </w:r>
    </w:p>
    <w:p w:rsidR="00BE59D0" w:rsidRDefault="00BE59D0" w:rsidP="00BE59D0">
      <w:pPr>
        <w:pStyle w:val="a0"/>
      </w:pPr>
      <w:r>
        <w:t>Понимание работы и запросов клиента;</w:t>
      </w:r>
    </w:p>
    <w:p w:rsidR="00BE59D0" w:rsidRDefault="00BE59D0" w:rsidP="00BE59D0">
      <w:pPr>
        <w:pStyle w:val="a0"/>
      </w:pPr>
      <w:r>
        <w:t>Определение качества и необходимых стандартов.</w:t>
      </w:r>
    </w:p>
    <w:p w:rsidR="00BE59D0" w:rsidRDefault="00BE59D0" w:rsidP="00BE59D0">
      <w:pPr>
        <w:pStyle w:val="af8"/>
      </w:pPr>
      <w:r>
        <w:t xml:space="preserve">Умение: </w:t>
      </w:r>
    </w:p>
    <w:p w:rsidR="00BE59D0" w:rsidRDefault="00BE59D0" w:rsidP="00BE59D0">
      <w:pPr>
        <w:pStyle w:val="a0"/>
      </w:pPr>
      <w:r>
        <w:t>Читать и интерпретировать документацию из различных источников;</w:t>
      </w:r>
    </w:p>
    <w:p w:rsidR="00BE59D0" w:rsidRDefault="00BE59D0" w:rsidP="00BE59D0">
      <w:pPr>
        <w:pStyle w:val="a0"/>
      </w:pPr>
      <w:r>
        <w:t>Читать и интерпретировать чертежи и технические описания;</w:t>
      </w:r>
    </w:p>
    <w:p w:rsidR="00BE59D0" w:rsidRDefault="00BE59D0" w:rsidP="00BE59D0">
      <w:pPr>
        <w:pStyle w:val="a0"/>
      </w:pPr>
      <w:r>
        <w:lastRenderedPageBreak/>
        <w:t>Рассчитывать количество материала в соответствии с планами и техническими описаниями;</w:t>
      </w:r>
    </w:p>
    <w:p w:rsidR="00BE59D0" w:rsidRDefault="00BE59D0" w:rsidP="00BE59D0">
      <w:pPr>
        <w:pStyle w:val="a0"/>
      </w:pPr>
      <w:r>
        <w:t>Описать в письменной форме процесс установки.</w:t>
      </w:r>
    </w:p>
    <w:p w:rsidR="00BE59D0" w:rsidRPr="00D92915" w:rsidRDefault="00BE59D0" w:rsidP="00D92915">
      <w:pPr>
        <w:pStyle w:val="afa"/>
      </w:pPr>
    </w:p>
    <w:p w:rsidR="00BE59D0" w:rsidRPr="00D92915" w:rsidRDefault="00BE59D0" w:rsidP="00D92915">
      <w:pPr>
        <w:pStyle w:val="afa"/>
      </w:pPr>
      <w:r w:rsidRPr="00D92915">
        <w:t>Строительство (перегородки и потолки)</w:t>
      </w:r>
    </w:p>
    <w:p w:rsidR="00BE59D0" w:rsidRDefault="00BE59D0" w:rsidP="00BE59D0">
      <w:pPr>
        <w:pStyle w:val="af8"/>
      </w:pPr>
      <w:r>
        <w:t xml:space="preserve">Участник должен обладать следующими знаниями и пониманием монтажа и </w:t>
      </w:r>
      <w:r w:rsidRPr="001063EF">
        <w:t>облицовки перегородок</w:t>
      </w:r>
      <w:r>
        <w:t xml:space="preserve"> и потолков гипсовой строительной плитой:</w:t>
      </w:r>
    </w:p>
    <w:p w:rsidR="00BE59D0" w:rsidRDefault="00BE59D0" w:rsidP="00BE59D0">
      <w:pPr>
        <w:pStyle w:val="a0"/>
      </w:pPr>
      <w:r>
        <w:t>Описать (своими словами) стандарты и законы, относящиеся к монтажу перегородок и потолков с облицовкой гипсовой строительной плитой;</w:t>
      </w:r>
    </w:p>
    <w:p w:rsidR="00BE59D0" w:rsidRDefault="00BE59D0" w:rsidP="00BE59D0">
      <w:pPr>
        <w:pStyle w:val="a0"/>
      </w:pPr>
      <w:r>
        <w:t>Определить и описать системы облицовки, используемые в строительстве перегородок и потолков;</w:t>
      </w:r>
    </w:p>
    <w:p w:rsidR="00BE59D0" w:rsidRDefault="00BE59D0" w:rsidP="00BE59D0">
      <w:pPr>
        <w:pStyle w:val="a0"/>
      </w:pPr>
      <w:r>
        <w:t>Определить и описать шурупы и крепления, используемые в монтаже перегородок и потолков;</w:t>
      </w:r>
    </w:p>
    <w:p w:rsidR="00BE59D0" w:rsidRDefault="00BE59D0" w:rsidP="00BE59D0">
      <w:pPr>
        <w:pStyle w:val="a0"/>
      </w:pPr>
      <w:r>
        <w:t>Определить и сравнить различные типы гипсовых строительных плит.</w:t>
      </w:r>
    </w:p>
    <w:p w:rsidR="00BE59D0" w:rsidRDefault="00BE59D0" w:rsidP="00BE59D0">
      <w:pPr>
        <w:pStyle w:val="af8"/>
      </w:pPr>
      <w:r>
        <w:t>Умение:</w:t>
      </w:r>
    </w:p>
    <w:p w:rsidR="00BE59D0" w:rsidRDefault="00BE59D0" w:rsidP="00BE59D0">
      <w:pPr>
        <w:pStyle w:val="a0"/>
      </w:pPr>
      <w:r>
        <w:t>Хранить гипсовую строительную плиту и родственные ей материалы;</w:t>
      </w:r>
    </w:p>
    <w:p w:rsidR="00BE59D0" w:rsidRDefault="00BE59D0" w:rsidP="00BE59D0">
      <w:pPr>
        <w:pStyle w:val="a0"/>
      </w:pPr>
      <w:r>
        <w:t>Размечать различные элементы стен, перегородок и потолков;</w:t>
      </w:r>
    </w:p>
    <w:p w:rsidR="00BE59D0" w:rsidRDefault="00BE59D0" w:rsidP="00BE59D0">
      <w:pPr>
        <w:pStyle w:val="a0"/>
      </w:pPr>
      <w:r>
        <w:t>Резать металлический профиль;</w:t>
      </w:r>
    </w:p>
    <w:p w:rsidR="00BE59D0" w:rsidRDefault="00BE59D0" w:rsidP="00BE59D0">
      <w:pPr>
        <w:pStyle w:val="a0"/>
      </w:pPr>
      <w:r>
        <w:t>Производить обшивку (прямые углы, горизонтали и вертикали);</w:t>
      </w:r>
    </w:p>
    <w:p w:rsidR="00BE59D0" w:rsidRDefault="00BE59D0" w:rsidP="00BE59D0">
      <w:pPr>
        <w:pStyle w:val="a0"/>
      </w:pPr>
      <w:r>
        <w:t>Резать и фиксировать (клеящими составами и шурупами) гипсовые строительные плиты.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Изоляция (теплоизоляция, звукоизоляция, огнестойкая изоляция)</w:t>
      </w:r>
    </w:p>
    <w:p w:rsidR="00BE59D0" w:rsidRDefault="00BE59D0" w:rsidP="00BE59D0">
      <w:pPr>
        <w:pStyle w:val="af8"/>
      </w:pPr>
      <w:r>
        <w:t>Знание и понимание:</w:t>
      </w:r>
    </w:p>
    <w:p w:rsidR="00BE59D0" w:rsidRPr="002227F7" w:rsidRDefault="00BE59D0" w:rsidP="00BE59D0">
      <w:pPr>
        <w:pStyle w:val="a0"/>
      </w:pPr>
      <w:r>
        <w:t xml:space="preserve">Описать (своими словами) стандарты и правила, </w:t>
      </w:r>
      <w:r w:rsidRPr="002227F7">
        <w:t>относящиеся к теплоизоляции зданий;</w:t>
      </w:r>
    </w:p>
    <w:p w:rsidR="00BE59D0" w:rsidRPr="002227F7" w:rsidRDefault="00BE59D0" w:rsidP="00BE59D0">
      <w:pPr>
        <w:pStyle w:val="a0"/>
      </w:pPr>
      <w:r w:rsidRPr="002227F7">
        <w:t>Описать (своими словами) стандарты и правила, относящиеся к звукоизоляции зданий;</w:t>
      </w:r>
    </w:p>
    <w:p w:rsidR="00BE59D0" w:rsidRPr="002227F7" w:rsidRDefault="00BE59D0" w:rsidP="00BE59D0">
      <w:pPr>
        <w:pStyle w:val="a0"/>
      </w:pPr>
      <w:r w:rsidRPr="002227F7">
        <w:t>Описать (своими словами) стандарты и правила, относящиеся к огнестойкости;</w:t>
      </w:r>
    </w:p>
    <w:p w:rsidR="00BE59D0" w:rsidRPr="002227F7" w:rsidRDefault="00BE59D0" w:rsidP="00BE59D0">
      <w:pPr>
        <w:pStyle w:val="a0"/>
      </w:pPr>
      <w:r w:rsidRPr="002227F7">
        <w:t>Определить и описать материалы, применяемые для теплоизоляции;</w:t>
      </w:r>
    </w:p>
    <w:p w:rsidR="00BE59D0" w:rsidRDefault="00BE59D0" w:rsidP="00BE59D0">
      <w:pPr>
        <w:pStyle w:val="a0"/>
      </w:pPr>
      <w:r>
        <w:t>Определить и описать материалы, применяемые для звукоизоляции;</w:t>
      </w:r>
    </w:p>
    <w:p w:rsidR="00BE59D0" w:rsidRDefault="00BE59D0" w:rsidP="00BE59D0">
      <w:pPr>
        <w:pStyle w:val="a0"/>
      </w:pPr>
      <w:r>
        <w:t>Определить и описать материалы, применяемые для предотвращения распространения огня.</w:t>
      </w:r>
    </w:p>
    <w:p w:rsidR="00BE59D0" w:rsidRDefault="00BE59D0" w:rsidP="00BE59D0">
      <w:pPr>
        <w:pStyle w:val="af8"/>
      </w:pPr>
      <w:r>
        <w:t xml:space="preserve">Умение: </w:t>
      </w:r>
    </w:p>
    <w:p w:rsidR="00BE59D0" w:rsidRDefault="00BE59D0" w:rsidP="00BE59D0">
      <w:pPr>
        <w:pStyle w:val="a0"/>
      </w:pPr>
      <w:r>
        <w:t>Установить и закрепить материалы для звукоизоляции;</w:t>
      </w:r>
    </w:p>
    <w:p w:rsidR="00BE59D0" w:rsidRDefault="00BE59D0" w:rsidP="00BE59D0">
      <w:pPr>
        <w:pStyle w:val="a0"/>
      </w:pPr>
      <w:r>
        <w:t xml:space="preserve">Установить и закрепить материалы для </w:t>
      </w:r>
      <w:r w:rsidRPr="002227F7">
        <w:t>теплоизоляции;</w:t>
      </w:r>
    </w:p>
    <w:p w:rsidR="00BE59D0" w:rsidRDefault="00BE59D0" w:rsidP="00BE59D0">
      <w:pPr>
        <w:pStyle w:val="a0"/>
      </w:pPr>
      <w:r>
        <w:t>Установить и закрепить материалы для противопожарной изоляции и другие материалы, используемые для предотвращения распространения огня;</w:t>
      </w:r>
    </w:p>
    <w:p w:rsidR="00BE59D0" w:rsidRDefault="00BE59D0" w:rsidP="00BE59D0">
      <w:pPr>
        <w:pStyle w:val="a0"/>
      </w:pPr>
      <w:r>
        <w:t>Использовать упругие материалы.</w:t>
      </w:r>
    </w:p>
    <w:p w:rsidR="00BE59D0" w:rsidRPr="00D92915" w:rsidRDefault="00BE59D0" w:rsidP="00D92915">
      <w:pPr>
        <w:pStyle w:val="afa"/>
      </w:pPr>
      <w:r w:rsidRPr="00D92915">
        <w:lastRenderedPageBreak/>
        <w:t>Финишное покрытие гипсовой строительной плиты (оклейка лентой, покрытие)</w:t>
      </w:r>
    </w:p>
    <w:p w:rsidR="00BE59D0" w:rsidRPr="009371FD" w:rsidRDefault="00BE59D0" w:rsidP="00BE59D0">
      <w:pPr>
        <w:pStyle w:val="af8"/>
      </w:pPr>
      <w:r>
        <w:t>Знание и понимание:</w:t>
      </w:r>
    </w:p>
    <w:p w:rsidR="00BE59D0" w:rsidRDefault="00BE59D0" w:rsidP="00BE59D0">
      <w:pPr>
        <w:pStyle w:val="a0"/>
      </w:pPr>
      <w:r>
        <w:t>Понимание различных методов отделки гипсовой строительной плиты.</w:t>
      </w:r>
    </w:p>
    <w:p w:rsidR="00BE59D0" w:rsidRPr="009371FD" w:rsidRDefault="00BE59D0" w:rsidP="00BE59D0">
      <w:pPr>
        <w:pStyle w:val="af8"/>
      </w:pPr>
      <w:r w:rsidRPr="009371FD">
        <w:t>Умение:</w:t>
      </w:r>
    </w:p>
    <w:p w:rsidR="00BE59D0" w:rsidRDefault="00BE59D0" w:rsidP="00BE59D0">
      <w:pPr>
        <w:pStyle w:val="a0"/>
      </w:pPr>
      <w:r>
        <w:t>Подготовить поверхность гипсовой строительной плиты под облицовку;</w:t>
      </w:r>
    </w:p>
    <w:p w:rsidR="00BE59D0" w:rsidRDefault="00BE59D0" w:rsidP="00BE59D0">
      <w:pPr>
        <w:pStyle w:val="a0"/>
      </w:pPr>
      <w:r>
        <w:t>Отрезать лишние куски материала;</w:t>
      </w:r>
    </w:p>
    <w:p w:rsidR="00BE59D0" w:rsidRDefault="00BE59D0" w:rsidP="00BE59D0">
      <w:pPr>
        <w:pStyle w:val="a0"/>
      </w:pPr>
      <w:r>
        <w:t>Смешивать шпаклевочные составы;</w:t>
      </w:r>
    </w:p>
    <w:p w:rsidR="00BE59D0" w:rsidRDefault="00BE59D0" w:rsidP="00BE59D0">
      <w:pPr>
        <w:pStyle w:val="a0"/>
      </w:pPr>
      <w:r>
        <w:t>Вручную обрабатывать стыки между гипсовыми строительными плитами;</w:t>
      </w:r>
    </w:p>
    <w:p w:rsidR="00BE59D0" w:rsidRDefault="00BE59D0" w:rsidP="00BE59D0">
      <w:pPr>
        <w:pStyle w:val="a0"/>
      </w:pPr>
      <w:r>
        <w:t>Вручную шлифовать готовые стыки;</w:t>
      </w:r>
    </w:p>
    <w:p w:rsidR="00BE59D0" w:rsidRDefault="00BE59D0" w:rsidP="00BE59D0">
      <w:pPr>
        <w:pStyle w:val="a0"/>
      </w:pPr>
      <w:r>
        <w:t xml:space="preserve">Покрывать поверхность гипсовых строительных плит тонким слоем </w:t>
      </w:r>
      <w:r w:rsidRPr="002227F7">
        <w:t>финишной шпаклевки.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Гипсовые лепные элементы (фигурные гипсовые элементы,</w:t>
      </w:r>
      <w:r w:rsidR="001745F4">
        <w:t xml:space="preserve"> </w:t>
      </w:r>
      <w:r w:rsidRPr="00D92915">
        <w:t>обработка)</w:t>
      </w:r>
    </w:p>
    <w:p w:rsidR="00BE59D0" w:rsidRDefault="00BE59D0" w:rsidP="00BE59D0">
      <w:pPr>
        <w:pStyle w:val="af8"/>
      </w:pPr>
      <w:r>
        <w:t>Знание и понимание методов украшения с помощью гипса:</w:t>
      </w:r>
    </w:p>
    <w:p w:rsidR="00BE59D0" w:rsidRDefault="00BE59D0" w:rsidP="00BE59D0">
      <w:pPr>
        <w:pStyle w:val="a0"/>
      </w:pPr>
      <w:r>
        <w:t>Описать использование декоративных лепных фигурных элементов;</w:t>
      </w:r>
    </w:p>
    <w:p w:rsidR="00BE59D0" w:rsidRDefault="00BE59D0" w:rsidP="00BE59D0">
      <w:pPr>
        <w:pStyle w:val="a0"/>
      </w:pPr>
      <w:r>
        <w:t>Понимание резки как внутренних, так и внешних углов 45º;</w:t>
      </w:r>
    </w:p>
    <w:p w:rsidR="00BE59D0" w:rsidRDefault="00BE59D0" w:rsidP="00BE59D0">
      <w:pPr>
        <w:pStyle w:val="a0"/>
      </w:pPr>
      <w:r>
        <w:t>Описать обработку лепных гипсовых элементов.</w:t>
      </w:r>
    </w:p>
    <w:p w:rsidR="00BE59D0" w:rsidRDefault="00BE59D0" w:rsidP="00BE59D0">
      <w:pPr>
        <w:pStyle w:val="af8"/>
      </w:pPr>
      <w:r>
        <w:t>Умение:</w:t>
      </w:r>
    </w:p>
    <w:p w:rsidR="00BE59D0" w:rsidRDefault="00BE59D0" w:rsidP="00BE59D0">
      <w:pPr>
        <w:pStyle w:val="a0"/>
      </w:pPr>
      <w:r>
        <w:t>Точно измерять и резать лепные гипсовые элементы;</w:t>
      </w:r>
    </w:p>
    <w:p w:rsidR="00BE59D0" w:rsidRDefault="00BE59D0" w:rsidP="00BE59D0">
      <w:pPr>
        <w:pStyle w:val="a0"/>
      </w:pPr>
      <w:r>
        <w:t>Вырезать и закреплять оклеенные бумагой карнизы;</w:t>
      </w:r>
    </w:p>
    <w:p w:rsidR="00BE59D0" w:rsidRDefault="00BE59D0" w:rsidP="00BE59D0">
      <w:pPr>
        <w:pStyle w:val="a0"/>
      </w:pPr>
      <w:r>
        <w:t>Подбирать, соединять под углом в 45º и устанавливать литые гипсовые элементы;</w:t>
      </w:r>
    </w:p>
    <w:p w:rsidR="00BE59D0" w:rsidRDefault="00BE59D0" w:rsidP="00BE59D0">
      <w:pPr>
        <w:pStyle w:val="a0"/>
      </w:pPr>
      <w:r>
        <w:t>Наносить выравнивающий слой штукатурки и первый слой штукатурки на прямые и изогнутые поверхности;</w:t>
      </w:r>
    </w:p>
    <w:p w:rsidR="00BE59D0" w:rsidRDefault="00BE59D0" w:rsidP="00BE59D0">
      <w:pPr>
        <w:pStyle w:val="a0"/>
      </w:pPr>
      <w:r>
        <w:t>Наносить лопаткой текстурные покрытия;</w:t>
      </w:r>
    </w:p>
    <w:p w:rsidR="00BE59D0" w:rsidRDefault="00BE59D0" w:rsidP="00BE59D0">
      <w:pPr>
        <w:pStyle w:val="a0"/>
      </w:pPr>
      <w:r>
        <w:t>Наносить гладкие покрытия.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Творческое оформление и украшение</w:t>
      </w:r>
    </w:p>
    <w:p w:rsidR="00BE59D0" w:rsidRDefault="00BE59D0" w:rsidP="00BE59D0">
      <w:pPr>
        <w:pStyle w:val="af8"/>
      </w:pPr>
      <w:r>
        <w:t>Знание и понимание:</w:t>
      </w:r>
    </w:p>
    <w:p w:rsidR="00BE59D0" w:rsidRDefault="00BE59D0" w:rsidP="00BE59D0">
      <w:pPr>
        <w:pStyle w:val="a0"/>
      </w:pPr>
      <w:r>
        <w:t>Выслушать мнение клиента;</w:t>
      </w:r>
    </w:p>
    <w:p w:rsidR="00BE59D0" w:rsidRDefault="00BE59D0" w:rsidP="00BE59D0">
      <w:pPr>
        <w:pStyle w:val="a0"/>
      </w:pPr>
      <w:r>
        <w:t>Понимать предложенную тему;</w:t>
      </w:r>
    </w:p>
    <w:p w:rsidR="00BE59D0" w:rsidRDefault="00BE59D0" w:rsidP="00BE59D0">
      <w:pPr>
        <w:pStyle w:val="a0"/>
      </w:pPr>
      <w:r>
        <w:t>Показать высокий профессионализм за отведенный период времени.</w:t>
      </w:r>
    </w:p>
    <w:p w:rsidR="00BE59D0" w:rsidRDefault="00BE59D0" w:rsidP="00BE59D0">
      <w:pPr>
        <w:pStyle w:val="af8"/>
      </w:pPr>
      <w:r>
        <w:t>Умение:</w:t>
      </w:r>
    </w:p>
    <w:p w:rsidR="00BE59D0" w:rsidRDefault="00BE59D0" w:rsidP="00BE59D0">
      <w:pPr>
        <w:pStyle w:val="a0"/>
      </w:pPr>
      <w:r>
        <w:t>Профессионально наносить декоративные покрытия;</w:t>
      </w:r>
    </w:p>
    <w:p w:rsidR="00BE59D0" w:rsidRDefault="00BE59D0" w:rsidP="00BE59D0">
      <w:pPr>
        <w:pStyle w:val="a0"/>
      </w:pPr>
      <w:r>
        <w:lastRenderedPageBreak/>
        <w:t>Продемонстрировать талант и профессиональное мастерство штукатура настолько полно, насколько это возможно.</w:t>
      </w:r>
    </w:p>
    <w:p w:rsidR="00BE59D0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2.2. Теоретические знания</w:t>
      </w:r>
    </w:p>
    <w:p w:rsidR="00BE59D0" w:rsidRPr="001745F4" w:rsidRDefault="00BE59D0" w:rsidP="00BE59D0">
      <w:pPr>
        <w:pStyle w:val="af8"/>
      </w:pPr>
      <w:r w:rsidRPr="001745F4">
        <w:t>2.2.1 Теоретические знания необходимы, но они не подвергаются явной проверке.</w:t>
      </w:r>
    </w:p>
    <w:p w:rsidR="00BE59D0" w:rsidRPr="001745F4" w:rsidRDefault="00BE59D0" w:rsidP="00BE59D0">
      <w:pPr>
        <w:pStyle w:val="af8"/>
      </w:pPr>
      <w:r w:rsidRPr="001745F4">
        <w:t>2.2.2. Знание правил и описание технической документации не проверяется.</w:t>
      </w:r>
    </w:p>
    <w:p w:rsidR="00BE59D0" w:rsidRPr="001745F4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2.3. Практическая работа</w:t>
      </w:r>
    </w:p>
    <w:p w:rsidR="00BE59D0" w:rsidRDefault="00BE59D0" w:rsidP="00BE59D0">
      <w:pPr>
        <w:pStyle w:val="af8"/>
      </w:pPr>
      <w:r>
        <w:t>Конкурсное задание будет включать в себя:</w:t>
      </w:r>
    </w:p>
    <w:p w:rsidR="00BE59D0" w:rsidRDefault="00BE59D0" w:rsidP="00BE59D0">
      <w:pPr>
        <w:pStyle w:val="a0"/>
      </w:pPr>
      <w:r>
        <w:t>Конструкции из гипсовых строительных плит, включая установку металлического каркаса, тепло- и звукоизоляцию, отделку, углы и кромки;</w:t>
      </w:r>
    </w:p>
    <w:p w:rsidR="00BE59D0" w:rsidRDefault="00BE59D0" w:rsidP="00BE59D0">
      <w:pPr>
        <w:pStyle w:val="a0"/>
      </w:pPr>
      <w:r>
        <w:t>Декоративное оформление:</w:t>
      </w:r>
    </w:p>
    <w:p w:rsidR="00BE59D0" w:rsidRPr="00231D14" w:rsidRDefault="00BE59D0" w:rsidP="001745F4">
      <w:pPr>
        <w:pStyle w:val="a0"/>
        <w:numPr>
          <w:ilvl w:val="0"/>
          <w:numId w:val="35"/>
        </w:numPr>
        <w:tabs>
          <w:tab w:val="clear" w:pos="720"/>
          <w:tab w:val="num" w:pos="851"/>
        </w:tabs>
        <w:ind w:left="851" w:hanging="142"/>
      </w:pPr>
      <w:r w:rsidRPr="00231D14">
        <w:t>Установка металлического каркаса с облицовкой гипсовой строительной плитой и установкой тепло- и звукоизоляции;</w:t>
      </w:r>
    </w:p>
    <w:p w:rsidR="00BE59D0" w:rsidRPr="00231D14" w:rsidRDefault="00BE59D0" w:rsidP="001745F4">
      <w:pPr>
        <w:pStyle w:val="a0"/>
        <w:numPr>
          <w:ilvl w:val="0"/>
          <w:numId w:val="35"/>
        </w:numPr>
        <w:tabs>
          <w:tab w:val="clear" w:pos="720"/>
          <w:tab w:val="num" w:pos="851"/>
        </w:tabs>
        <w:ind w:left="851" w:hanging="142"/>
      </w:pPr>
      <w:r w:rsidRPr="00231D14">
        <w:t>Финишное тонкослойное шпаклевание, с предварительной заделкой стыков, внешних и внутренних углов и установкой углозащитных профилей;</w:t>
      </w:r>
    </w:p>
    <w:p w:rsidR="00BE59D0" w:rsidRPr="00231D14" w:rsidRDefault="00BE59D0" w:rsidP="001745F4">
      <w:pPr>
        <w:pStyle w:val="a0"/>
        <w:numPr>
          <w:ilvl w:val="0"/>
          <w:numId w:val="35"/>
        </w:numPr>
        <w:tabs>
          <w:tab w:val="clear" w:pos="720"/>
          <w:tab w:val="num" w:pos="851"/>
        </w:tabs>
        <w:ind w:left="851" w:hanging="142"/>
      </w:pPr>
      <w:r w:rsidRPr="00231D14">
        <w:t>Монтаж фигурных гипсовых элементов;</w:t>
      </w:r>
    </w:p>
    <w:p w:rsidR="00BE59D0" w:rsidRPr="00231D14" w:rsidRDefault="00BE59D0" w:rsidP="001745F4">
      <w:pPr>
        <w:pStyle w:val="a0"/>
        <w:numPr>
          <w:ilvl w:val="0"/>
          <w:numId w:val="35"/>
        </w:numPr>
        <w:tabs>
          <w:tab w:val="clear" w:pos="720"/>
          <w:tab w:val="num" w:pos="851"/>
        </w:tabs>
        <w:ind w:left="851" w:hanging="142"/>
      </w:pPr>
      <w:r w:rsidRPr="00231D14">
        <w:t>Творческое задание на заданную тему.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Могут использоваться следующие материалы:</w:t>
      </w:r>
    </w:p>
    <w:p w:rsidR="00BE59D0" w:rsidRDefault="00BE59D0" w:rsidP="00BE59D0">
      <w:pPr>
        <w:pStyle w:val="a0"/>
      </w:pPr>
      <w:r>
        <w:t>Металлический профиль;</w:t>
      </w:r>
    </w:p>
    <w:p w:rsidR="00BE59D0" w:rsidRDefault="00BE59D0" w:rsidP="00BE59D0">
      <w:pPr>
        <w:pStyle w:val="a0"/>
      </w:pPr>
      <w:r>
        <w:t>ГСП (гипсовая строительная плита, акустическая плита, гипсоволокнистая плита)</w:t>
      </w:r>
    </w:p>
    <w:p w:rsidR="00BE59D0" w:rsidRDefault="00BE59D0" w:rsidP="00BE59D0">
      <w:pPr>
        <w:pStyle w:val="a0"/>
      </w:pPr>
      <w:r>
        <w:t>Вспомогательные материалы для установки и отделки;</w:t>
      </w:r>
    </w:p>
    <w:p w:rsidR="00BE59D0" w:rsidRDefault="00BE59D0" w:rsidP="00BE59D0">
      <w:pPr>
        <w:pStyle w:val="a0"/>
      </w:pPr>
      <w:r>
        <w:t>Изоляционные материалы (минеральная вата и т.п.);</w:t>
      </w:r>
    </w:p>
    <w:p w:rsidR="00BE59D0" w:rsidRDefault="00BE59D0" w:rsidP="00BE59D0">
      <w:pPr>
        <w:pStyle w:val="a0"/>
      </w:pPr>
      <w:r>
        <w:t>Готовые декоративные гипсовые элементы;</w:t>
      </w:r>
    </w:p>
    <w:p w:rsidR="00BE59D0" w:rsidRDefault="00BE59D0" w:rsidP="00BE59D0">
      <w:pPr>
        <w:pStyle w:val="a0"/>
      </w:pPr>
      <w:r>
        <w:t>Штукатурка для декора, включая отделочные элементы, добавки, пигменты;</w:t>
      </w:r>
    </w:p>
    <w:p w:rsidR="00BE59D0" w:rsidRDefault="00BE59D0" w:rsidP="00BE59D0">
      <w:pPr>
        <w:pStyle w:val="a0"/>
      </w:pPr>
      <w:r>
        <w:t>Любые другие вспомогательные компоненты для этих материалов.</w:t>
      </w:r>
    </w:p>
    <w:p w:rsidR="00BE59D0" w:rsidRPr="00671896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Pr="001745F4" w:rsidRDefault="00BE59D0" w:rsidP="00BE59D0">
      <w:pPr>
        <w:pStyle w:val="-1"/>
        <w:rPr>
          <w:rFonts w:ascii="Times New Roman" w:hAnsi="Times New Roman"/>
        </w:rPr>
      </w:pPr>
      <w:bookmarkStart w:id="4" w:name="_Toc451440985"/>
      <w:r w:rsidRPr="001745F4">
        <w:rPr>
          <w:rFonts w:ascii="Times New Roman" w:hAnsi="Times New Roman"/>
        </w:rPr>
        <w:lastRenderedPageBreak/>
        <w:t>3. КОНКУРСНОЕ ЗАДАНИЕ</w:t>
      </w:r>
      <w:bookmarkEnd w:id="4"/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3.1. Формат и структура Конкурсного задания</w:t>
      </w:r>
    </w:p>
    <w:p w:rsidR="00BE59D0" w:rsidRDefault="00BE59D0" w:rsidP="00BE59D0">
      <w:pPr>
        <w:pStyle w:val="af8"/>
      </w:pPr>
      <w:r>
        <w:t>Конкурсное задание включает в себя 4 модуля. Время постройки всего конкурсного проекта составляет 15-22 часов.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Обязательное конкурсное задание состоит из 4 отдельных модулей, которые оцениваются каждый день (1 модуль за день):</w:t>
      </w:r>
    </w:p>
    <w:p w:rsidR="00BE59D0" w:rsidRPr="00500E00" w:rsidRDefault="00BE59D0" w:rsidP="00BE59D0">
      <w:pPr>
        <w:pStyle w:val="a0"/>
      </w:pPr>
      <w:r w:rsidRPr="00500E00">
        <w:t>Модуль 1: Сборка конструкции с установкой тепло- и звукоизоляцией;</w:t>
      </w:r>
    </w:p>
    <w:p w:rsidR="00BE59D0" w:rsidRPr="00500E00" w:rsidRDefault="00BE59D0" w:rsidP="00BE59D0">
      <w:pPr>
        <w:pStyle w:val="a0"/>
      </w:pPr>
      <w:r w:rsidRPr="00500E00">
        <w:t>Модуль 2: Финишное шпаклевание с заделкой стыков и углов;</w:t>
      </w:r>
    </w:p>
    <w:p w:rsidR="00BE59D0" w:rsidRPr="00500E00" w:rsidRDefault="00BE59D0" w:rsidP="00BE59D0">
      <w:pPr>
        <w:pStyle w:val="a0"/>
      </w:pPr>
      <w:r w:rsidRPr="00500E00">
        <w:t>Модуль 3: Фигурные гипсовые элементы, включает задание на скорость;</w:t>
      </w:r>
    </w:p>
    <w:p w:rsidR="00BE59D0" w:rsidRDefault="00BE59D0" w:rsidP="00BE59D0">
      <w:pPr>
        <w:pStyle w:val="a0"/>
      </w:pPr>
      <w:r w:rsidRPr="00500E00">
        <w:t>Модуль 4: Задание в свободном стиле.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Модуль 4 выполняется в свободном стиле максимум за 2 часа. Этот модуль выполняется и оценивается в последний день чемпионата. Участники могут подготавливать свою работу до начала конкурса (чертежи, лекала и т.п.).</w:t>
      </w:r>
    </w:p>
    <w:p w:rsidR="00BE59D0" w:rsidRPr="00500E0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Pr="001745F4" w:rsidRDefault="00BE59D0" w:rsidP="00BE59D0">
      <w:pPr>
        <w:pStyle w:val="-2"/>
        <w:rPr>
          <w:rFonts w:ascii="Times New Roman" w:hAnsi="Times New Roman"/>
        </w:rPr>
      </w:pPr>
      <w:r w:rsidRPr="001745F4">
        <w:rPr>
          <w:rFonts w:ascii="Times New Roman" w:hAnsi="Times New Roman"/>
        </w:rPr>
        <w:t>3.2. Требования к проекту Конкурсного задания</w:t>
      </w:r>
    </w:p>
    <w:p w:rsidR="00BE59D0" w:rsidRPr="00D92915" w:rsidRDefault="00BE59D0" w:rsidP="00D92915">
      <w:pPr>
        <w:pStyle w:val="af8"/>
      </w:pPr>
      <w:r w:rsidRPr="00D92915">
        <w:t>Участнику необходимо самостоятельно выполнить следующие задания, без какой-либо посторонней помощи:</w:t>
      </w:r>
    </w:p>
    <w:p w:rsidR="00BE59D0" w:rsidRPr="00500E00" w:rsidRDefault="00BE59D0" w:rsidP="00BE59D0">
      <w:pPr>
        <w:pStyle w:val="a0"/>
      </w:pPr>
      <w:r w:rsidRPr="00500E00">
        <w:t>Произвести разметку проектного положения перегородок, ст</w:t>
      </w:r>
      <w:r>
        <w:t>ен, потолка и лепных гипсовых э</w:t>
      </w:r>
      <w:r w:rsidRPr="00500E00">
        <w:t>лементов;</w:t>
      </w:r>
    </w:p>
    <w:p w:rsidR="00BE59D0" w:rsidRDefault="00BE59D0" w:rsidP="00BE59D0">
      <w:pPr>
        <w:pStyle w:val="a0"/>
      </w:pPr>
      <w:r>
        <w:t>Построить стены и потолки, используя металлический каркас, обшить гипсовыми строительными плитами;</w:t>
      </w:r>
    </w:p>
    <w:p w:rsidR="00BE59D0" w:rsidRDefault="00BE59D0" w:rsidP="00BE59D0">
      <w:pPr>
        <w:pStyle w:val="a0"/>
      </w:pPr>
      <w:r>
        <w:t>Заделка стыков и углов, тонкослойное финишное шпаклевание;</w:t>
      </w:r>
    </w:p>
    <w:p w:rsidR="00BE59D0" w:rsidRDefault="00BE59D0" w:rsidP="00BE59D0">
      <w:pPr>
        <w:pStyle w:val="a0"/>
      </w:pPr>
      <w:r>
        <w:t>Измерить, разрезать и зафиксировать готовые декоративные элементы из гипса;</w:t>
      </w:r>
    </w:p>
    <w:p w:rsidR="00BE59D0" w:rsidRDefault="00BE59D0" w:rsidP="00BE59D0">
      <w:pPr>
        <w:pStyle w:val="a0"/>
      </w:pPr>
      <w:r>
        <w:t>Использовать технику декоративной штукатурки для создания декоративного покрытия из гипса, который можно применить к соответствующему модулю. Это могут быть фигурные элементы, изготовленные участником конкурса, декоративные покрытия, венецианская штукатурка, сграффито, световые эффекты. Участник может выбрать технику самостоятельно.</w:t>
      </w:r>
    </w:p>
    <w:p w:rsidR="00BE59D0" w:rsidRDefault="00BE59D0" w:rsidP="00BE59D0">
      <w:pPr>
        <w:pStyle w:val="a0"/>
      </w:pPr>
      <w:r>
        <w:lastRenderedPageBreak/>
        <w:t xml:space="preserve">Материалы для Модуля 4 участник может принести с собой на конкурс, если их нет в инфраструктурном списке; однако же, они </w:t>
      </w:r>
      <w:r w:rsidRPr="00321548">
        <w:t>должны преимущественно на основе гипса. Участник</w:t>
      </w:r>
      <w:r>
        <w:t xml:space="preserve"> также может принести с собой и использовать лекала и специальные инструменты, и аксессуары, например, источники направленного света. Участникам необходимо принимать во внимание пространственные требования, связанные с ограничениями рабочего пространства на площадке проведения конкурса. Участнику не разрешается выходить за пределы отведенного ему рабочего пространства.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Модуль 1: Сборка конструкции</w:t>
      </w:r>
    </w:p>
    <w:p w:rsidR="00BE59D0" w:rsidRPr="00321548" w:rsidRDefault="00BE59D0" w:rsidP="00BE59D0">
      <w:pPr>
        <w:pStyle w:val="a0"/>
      </w:pPr>
      <w:r w:rsidRPr="00321548">
        <w:t>Высота модуля не может превышать 2,1м;</w:t>
      </w:r>
    </w:p>
    <w:p w:rsidR="00BE59D0" w:rsidRPr="00321548" w:rsidRDefault="00BE59D0" w:rsidP="00BE59D0">
      <w:pPr>
        <w:pStyle w:val="a0"/>
      </w:pPr>
      <w:r w:rsidRPr="00321548">
        <w:t>Данный модуль должен содержать 2 квадратных метра поверхностей (прямых и отвесных), которые будут использоваться для Модуля 4;</w:t>
      </w:r>
    </w:p>
    <w:p w:rsidR="00BE59D0" w:rsidRPr="00321548" w:rsidRDefault="00BE59D0" w:rsidP="00BE59D0">
      <w:pPr>
        <w:pStyle w:val="a0"/>
      </w:pPr>
      <w:r w:rsidRPr="00321548">
        <w:t>Модуль должен содержать как минимум 1 угол и 2 кромки;</w:t>
      </w:r>
    </w:p>
    <w:p w:rsidR="00BE59D0" w:rsidRPr="00321548" w:rsidRDefault="00BE59D0" w:rsidP="00BE59D0">
      <w:pPr>
        <w:pStyle w:val="a0"/>
      </w:pPr>
      <w:r w:rsidRPr="00321548">
        <w:t>Стена может быть изогнутой и соде</w:t>
      </w:r>
      <w:r w:rsidR="00053464">
        <w:t>ржать дверной или оконный проем;</w:t>
      </w:r>
    </w:p>
    <w:p w:rsidR="00BE59D0" w:rsidRPr="00321548" w:rsidRDefault="00BE59D0" w:rsidP="00BE59D0">
      <w:pPr>
        <w:pStyle w:val="a0"/>
      </w:pPr>
      <w:r w:rsidRPr="00321548">
        <w:t>Тепло- и звукоизоляция устанавливается в одной из стен конструкции;</w:t>
      </w:r>
    </w:p>
    <w:p w:rsidR="00BE59D0" w:rsidRPr="00321548" w:rsidRDefault="00BE59D0" w:rsidP="00BE59D0">
      <w:pPr>
        <w:pStyle w:val="a0"/>
      </w:pPr>
      <w:r w:rsidRPr="00321548">
        <w:t>Требует применения изоляционного материала для улучшения тепло- или звукоизоляционных качеств.</w:t>
      </w:r>
    </w:p>
    <w:p w:rsidR="00BE59D0" w:rsidRPr="00321548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Модуль 2: Финишное шпаклевание с заделкой стыков и углов</w:t>
      </w:r>
    </w:p>
    <w:p w:rsidR="00BE59D0" w:rsidRPr="00053464" w:rsidRDefault="00053464" w:rsidP="00053464">
      <w:pPr>
        <w:pStyle w:val="afd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053464">
        <w:rPr>
          <w:rFonts w:ascii="Times New Roman" w:hAnsi="Times New Roman"/>
        </w:rPr>
        <w:t>Данный модуль включает в себя обработку стыков и углов, а также высококачественное шпаклевание;</w:t>
      </w:r>
    </w:p>
    <w:p w:rsidR="00053464" w:rsidRPr="00053464" w:rsidRDefault="00053464" w:rsidP="00053464">
      <w:pPr>
        <w:pStyle w:val="afd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053464">
        <w:rPr>
          <w:rFonts w:ascii="Times New Roman" w:hAnsi="Times New Roman"/>
        </w:rPr>
        <w:t>Бумажная лента устанавливается на все стыки и внутренние углы длина которых более 250 мм;</w:t>
      </w:r>
    </w:p>
    <w:p w:rsidR="00053464" w:rsidRPr="00053464" w:rsidRDefault="00053464" w:rsidP="00053464">
      <w:pPr>
        <w:pStyle w:val="afd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/>
        </w:rPr>
      </w:pPr>
      <w:r w:rsidRPr="00053464">
        <w:rPr>
          <w:rFonts w:ascii="Times New Roman" w:hAnsi="Times New Roman"/>
        </w:rPr>
        <w:t>Углозащитный металлический профиль устанавливается согласно конкурсному заданию;</w:t>
      </w:r>
    </w:p>
    <w:p w:rsidR="00053464" w:rsidRPr="00053464" w:rsidRDefault="00053464" w:rsidP="00053464">
      <w:pPr>
        <w:pStyle w:val="afd"/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Высококачественное шпаклевание производится по все поверхности конструкции.</w:t>
      </w:r>
    </w:p>
    <w:p w:rsidR="00BE59D0" w:rsidRPr="00D92915" w:rsidRDefault="00BE59D0" w:rsidP="00D92915">
      <w:pPr>
        <w:pStyle w:val="afa"/>
      </w:pPr>
    </w:p>
    <w:p w:rsidR="00BE59D0" w:rsidRPr="00D92915" w:rsidRDefault="00BE59D0" w:rsidP="00D92915">
      <w:pPr>
        <w:pStyle w:val="afa"/>
      </w:pPr>
      <w:r w:rsidRPr="00D92915">
        <w:t>Модуль 3: Фигурные гипсовые элементы, включает задание на скорость</w:t>
      </w:r>
    </w:p>
    <w:p w:rsidR="00BE59D0" w:rsidRPr="00321548" w:rsidRDefault="00BE59D0" w:rsidP="00BE59D0">
      <w:pPr>
        <w:pStyle w:val="a0"/>
      </w:pPr>
      <w:r w:rsidRPr="00321548">
        <w:t>За 3 месяца до начала чемпионата, Главный эксперт должен выбрать комбинацию из 3 следующих элементов: карниз, плинтус, покрытия, декоративные элементы. Комбинация должна быть одобрена всеми Экспертами на дискуссионном форуме. Будет выбрана комбинация, набравшая большинство голосов.</w:t>
      </w:r>
    </w:p>
    <w:p w:rsidR="00BE59D0" w:rsidRPr="00321548" w:rsidRDefault="00BE59D0" w:rsidP="00BE59D0">
      <w:pPr>
        <w:pStyle w:val="a0"/>
      </w:pPr>
      <w:r w:rsidRPr="00321548">
        <w:t>Все Эксперты вносят предложение для данного модуля, используя выбранную для чемпионата комбинацию.</w:t>
      </w:r>
    </w:p>
    <w:p w:rsidR="00BE59D0" w:rsidRDefault="00BE59D0" w:rsidP="00BE59D0">
      <w:pPr>
        <w:pStyle w:val="a0"/>
      </w:pPr>
      <w:r w:rsidRPr="00321548">
        <w:lastRenderedPageBreak/>
        <w:t>Эксперты путем голосования выбирают одно из предложений. Голосование проводит</w:t>
      </w:r>
      <w:r>
        <w:t>ся согласно правилам чемпионата.</w:t>
      </w:r>
    </w:p>
    <w:p w:rsidR="00BE59D0" w:rsidRPr="00321548" w:rsidRDefault="00BE59D0" w:rsidP="00BE59D0">
      <w:pPr>
        <w:pStyle w:val="a0"/>
      </w:pPr>
      <w:r w:rsidRPr="00321548">
        <w:t xml:space="preserve">Данный модуль может быть использован для </w:t>
      </w:r>
      <w:r>
        <w:t>выполнения задания</w:t>
      </w:r>
      <w:r w:rsidRPr="00321548">
        <w:t xml:space="preserve"> на скорость.</w:t>
      </w:r>
    </w:p>
    <w:p w:rsidR="00BE59D0" w:rsidRPr="00321548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Модуль 4: Задание в свободном стиле</w:t>
      </w:r>
    </w:p>
    <w:p w:rsidR="00BE59D0" w:rsidRPr="00F95591" w:rsidRDefault="00BE59D0" w:rsidP="00BE59D0">
      <w:pPr>
        <w:pStyle w:val="a0"/>
      </w:pPr>
      <w:r w:rsidRPr="00F95591">
        <w:t xml:space="preserve">Для выполнения данного модуля предоставляется поверхность площадью </w:t>
      </w:r>
      <w:r w:rsidR="001745F4">
        <w:t xml:space="preserve">не менее </w:t>
      </w:r>
      <w:r w:rsidRPr="00F95591">
        <w:t>2м</w:t>
      </w:r>
      <w:r w:rsidRPr="00F95591">
        <w:rPr>
          <w:vertAlign w:val="superscript"/>
        </w:rPr>
        <w:t>2</w:t>
      </w:r>
      <w:r w:rsidRPr="00F95591">
        <w:t>.</w:t>
      </w:r>
    </w:p>
    <w:p w:rsidR="00BE59D0" w:rsidRDefault="00BE59D0" w:rsidP="00BE59D0">
      <w:pPr>
        <w:pStyle w:val="a0"/>
      </w:pPr>
      <w:r>
        <w:t>Тематику для модуля в свободном стиле может выбрать Организатор чемпионата (Смотри Описание конкурсного задания).</w:t>
      </w: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3.3. Разработка конкурсного задания</w:t>
      </w:r>
    </w:p>
    <w:p w:rsidR="00BE59D0" w:rsidRPr="00053464" w:rsidRDefault="00BE59D0" w:rsidP="00BE59D0">
      <w:pPr>
        <w:pStyle w:val="af8"/>
      </w:pPr>
      <w:r w:rsidRPr="00053464">
        <w:t xml:space="preserve">Конкурсное задание необходимо составлять по образцам, представленным «WorldSkills </w:t>
      </w:r>
      <w:r w:rsidRPr="00053464">
        <w:rPr>
          <w:lang w:val="en-US"/>
        </w:rPr>
        <w:t>Russia</w:t>
      </w:r>
      <w:r w:rsidRPr="00053464">
        <w:t xml:space="preserve">». Используйте для текстовых документов шаблон формата </w:t>
      </w:r>
      <w:r w:rsidRPr="00053464">
        <w:rPr>
          <w:lang w:val="en-US"/>
        </w:rPr>
        <w:t>Word</w:t>
      </w:r>
      <w:r w:rsidRPr="00053464">
        <w:t xml:space="preserve">, а для чертежей – шаблон формата </w:t>
      </w:r>
      <w:r w:rsidRPr="00053464">
        <w:rPr>
          <w:lang w:val="en-US"/>
        </w:rPr>
        <w:t>DWG</w:t>
      </w:r>
      <w:r w:rsidRPr="00053464">
        <w:t>.</w:t>
      </w:r>
    </w:p>
    <w:p w:rsidR="00BE59D0" w:rsidRPr="00053464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3.3.1. Кто разрабатывает конкурсные задания / модули</w:t>
      </w:r>
    </w:p>
    <w:p w:rsidR="00BE59D0" w:rsidRPr="00053464" w:rsidRDefault="00BE59D0" w:rsidP="00BE59D0">
      <w:pPr>
        <w:pStyle w:val="af8"/>
      </w:pPr>
      <w:r w:rsidRPr="00053464">
        <w:t>Конкурсные задания / модули разрабатывают Эксперты. Конкурсное задание может быть разработано сторонним предприятием.</w:t>
      </w:r>
    </w:p>
    <w:p w:rsidR="00BE59D0" w:rsidRPr="00053464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3.3.2. Как и где разрабатывается конкурсное задание / модули</w:t>
      </w:r>
    </w:p>
    <w:p w:rsidR="00BE59D0" w:rsidRDefault="00BE59D0" w:rsidP="00BE59D0">
      <w:pPr>
        <w:pStyle w:val="af8"/>
      </w:pPr>
      <w:r>
        <w:t>Модули конкурсного задания разрабатываются совместно на Дискуссионном форуме.</w:t>
      </w:r>
    </w:p>
    <w:p w:rsidR="00BE59D0" w:rsidRDefault="00BE59D0" w:rsidP="00BE59D0">
      <w:pPr>
        <w:pStyle w:val="af8"/>
      </w:pPr>
    </w:p>
    <w:p w:rsidR="00BE59D0" w:rsidRDefault="00BE59D0" w:rsidP="00BE59D0">
      <w:pPr>
        <w:rPr>
          <w:b/>
        </w:rPr>
      </w:pPr>
      <w:r>
        <w:rPr>
          <w:b/>
        </w:rPr>
        <w:br w:type="page"/>
      </w: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lastRenderedPageBreak/>
        <w:t>3.3.3. Когда разрабатывается конкурсное задание</w:t>
      </w:r>
    </w:p>
    <w:p w:rsidR="00BE59D0" w:rsidRPr="00053464" w:rsidRDefault="00BE59D0" w:rsidP="00BE59D0">
      <w:pPr>
        <w:pStyle w:val="af8"/>
      </w:pPr>
      <w:r w:rsidRPr="00053464">
        <w:t>Конкурсное задание разрабатывается согласно следующему графику:</w:t>
      </w:r>
    </w:p>
    <w:p w:rsidR="00BE59D0" w:rsidRPr="00053464" w:rsidRDefault="00BE59D0" w:rsidP="00BE59D0">
      <w:pPr>
        <w:jc w:val="both"/>
        <w:rPr>
          <w:b/>
          <w:i/>
        </w:rPr>
      </w:pPr>
    </w:p>
    <w:tbl>
      <w:tblPr>
        <w:tblStyle w:val="a6"/>
        <w:tblW w:w="10314" w:type="dxa"/>
        <w:tblLook w:val="01E0"/>
      </w:tblPr>
      <w:tblGrid>
        <w:gridCol w:w="2376"/>
        <w:gridCol w:w="7938"/>
      </w:tblGrid>
      <w:tr w:rsidR="00BE59D0" w:rsidRPr="00053464" w:rsidTr="00BE59D0">
        <w:tc>
          <w:tcPr>
            <w:tcW w:w="2376" w:type="dxa"/>
          </w:tcPr>
          <w:p w:rsidR="00BE59D0" w:rsidRPr="00053464" w:rsidRDefault="00BE59D0" w:rsidP="00BE59D0">
            <w:pPr>
              <w:pStyle w:val="-2"/>
              <w:rPr>
                <w:rFonts w:ascii="Times New Roman" w:hAnsi="Times New Roman"/>
              </w:rPr>
            </w:pPr>
            <w:r w:rsidRPr="00053464">
              <w:rPr>
                <w:rFonts w:ascii="Times New Roman" w:hAnsi="Times New Roman"/>
              </w:rPr>
              <w:t>Временные рамки</w:t>
            </w:r>
          </w:p>
        </w:tc>
        <w:tc>
          <w:tcPr>
            <w:tcW w:w="7938" w:type="dxa"/>
          </w:tcPr>
          <w:p w:rsidR="00BE59D0" w:rsidRPr="00053464" w:rsidRDefault="00BE59D0" w:rsidP="00BE59D0">
            <w:pPr>
              <w:pStyle w:val="-2"/>
              <w:rPr>
                <w:rFonts w:ascii="Times New Roman" w:hAnsi="Times New Roman"/>
              </w:rPr>
            </w:pPr>
            <w:r w:rsidRPr="00053464">
              <w:rPr>
                <w:rFonts w:ascii="Times New Roman" w:hAnsi="Times New Roman"/>
              </w:rPr>
              <w:t>Задание</w:t>
            </w:r>
          </w:p>
        </w:tc>
      </w:tr>
      <w:tr w:rsidR="00BE59D0" w:rsidRPr="00053464" w:rsidTr="00BE59D0">
        <w:tc>
          <w:tcPr>
            <w:tcW w:w="2376" w:type="dxa"/>
          </w:tcPr>
          <w:p w:rsidR="00BE59D0" w:rsidRPr="00053464" w:rsidRDefault="00BE59D0" w:rsidP="00BE59D0">
            <w:pPr>
              <w:pStyle w:val="af8"/>
            </w:pPr>
            <w:r w:rsidRPr="00053464">
              <w:t>За 3 месяца до начала чемпионата</w:t>
            </w:r>
          </w:p>
        </w:tc>
        <w:tc>
          <w:tcPr>
            <w:tcW w:w="7938" w:type="dxa"/>
          </w:tcPr>
          <w:p w:rsidR="00BE59D0" w:rsidRPr="00053464" w:rsidRDefault="00BE59D0" w:rsidP="00BE59D0">
            <w:pPr>
              <w:pStyle w:val="af8"/>
            </w:pPr>
            <w:r w:rsidRPr="00053464">
              <w:t xml:space="preserve">Конкурсное задание разрабатывается, отбирается путем голосования Экспертов, обнародуется на сайте </w:t>
            </w:r>
            <w:r w:rsidRPr="00053464">
              <w:rPr>
                <w:lang w:val="en-US"/>
              </w:rPr>
              <w:t>WSR</w:t>
            </w:r>
            <w:r w:rsidRPr="00053464">
              <w:t>.</w:t>
            </w:r>
          </w:p>
          <w:p w:rsidR="00BE59D0" w:rsidRPr="00053464" w:rsidRDefault="00BE59D0" w:rsidP="00BE59D0">
            <w:pPr>
              <w:pStyle w:val="af8"/>
            </w:pPr>
          </w:p>
          <w:p w:rsidR="00BE59D0" w:rsidRPr="00053464" w:rsidRDefault="00BE59D0" w:rsidP="00BE59D0">
            <w:pPr>
              <w:pStyle w:val="af8"/>
            </w:pPr>
            <w:r w:rsidRPr="00053464">
              <w:t>Модуль 3: комбинацию элементов, которые будут использованы в модуле, выбирает Главный эксперт. Затем эта комбинация утверждается путем голосования на форуме.</w:t>
            </w:r>
          </w:p>
        </w:tc>
      </w:tr>
      <w:tr w:rsidR="00BE59D0" w:rsidRPr="00053464" w:rsidTr="00BE59D0">
        <w:tc>
          <w:tcPr>
            <w:tcW w:w="2376" w:type="dxa"/>
          </w:tcPr>
          <w:p w:rsidR="00BE59D0" w:rsidRPr="00053464" w:rsidRDefault="00BE59D0" w:rsidP="00BE59D0">
            <w:pPr>
              <w:pStyle w:val="af8"/>
            </w:pPr>
            <w:r w:rsidRPr="00053464">
              <w:t xml:space="preserve">В ходе чемпионата </w:t>
            </w:r>
          </w:p>
        </w:tc>
        <w:tc>
          <w:tcPr>
            <w:tcW w:w="7938" w:type="dxa"/>
          </w:tcPr>
          <w:p w:rsidR="00BE59D0" w:rsidRPr="00053464" w:rsidRDefault="00BE59D0" w:rsidP="00BE59D0">
            <w:pPr>
              <w:pStyle w:val="af8"/>
            </w:pPr>
            <w:r w:rsidRPr="00053464">
              <w:t>Эксперты представляют предлагаемые проекты Модуля 3. Этот модуль выбирается путем голосования Экспертов. Модуль 3 представляет собой 30% изменений, которые необходимо внести в конкурсное задание.</w:t>
            </w:r>
          </w:p>
        </w:tc>
      </w:tr>
    </w:tbl>
    <w:p w:rsidR="00BE59D0" w:rsidRDefault="00BE59D0" w:rsidP="00BE59D0">
      <w:pPr>
        <w:pStyle w:val="af8"/>
      </w:pPr>
      <w:r w:rsidRPr="00053464">
        <w:t>Примечание: Для разработки модулей</w:t>
      </w:r>
      <w:r>
        <w:t xml:space="preserve"> конкурсного задания необходим каталог материалов, имеющихся в принимающем регионе.</w:t>
      </w:r>
    </w:p>
    <w:p w:rsidR="00BE59D0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3.4. Схема выставления оценок за конкурсное задание</w:t>
      </w:r>
    </w:p>
    <w:p w:rsidR="00BE59D0" w:rsidRDefault="00BE59D0" w:rsidP="00BE59D0">
      <w:pPr>
        <w:pStyle w:val="af8"/>
      </w:pPr>
      <w:r>
        <w:t>Каждое конкурсное задание должно сопровождаться проектом схемы выставления оценок, основанным на критериях оценки, определяемой в Разделе 5.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3.4.1. Проект схемы выставления оценок разрабатывает лицо (лица), занимающееся разработкой конкурсного задания. Подробная окончательная схема выставления оценок разрабатывается и утверждается всеми Экспертами на чемпионате.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 xml:space="preserve">3.4.2. Схемы выставления оценок необходимо подать в </w:t>
      </w:r>
      <w:r>
        <w:rPr>
          <w:lang w:val="en-US"/>
        </w:rPr>
        <w:t>CIS</w:t>
      </w:r>
      <w:r w:rsidRPr="00222E6B">
        <w:t xml:space="preserve"> (</w:t>
      </w:r>
      <w:r>
        <w:t>Информационная система чемпионата) до начала чемпионата.</w:t>
      </w:r>
    </w:p>
    <w:p w:rsidR="00BE59D0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lastRenderedPageBreak/>
        <w:t>3.5. Утверждение конкурсного задания</w:t>
      </w:r>
    </w:p>
    <w:p w:rsidR="00BE59D0" w:rsidRPr="00053464" w:rsidRDefault="00BE59D0" w:rsidP="00BE59D0">
      <w:pPr>
        <w:pStyle w:val="af8"/>
      </w:pPr>
      <w:r w:rsidRPr="00053464">
        <w:t>После разработки модулей конкурсного задания все Эксперты должны подтвердить, что модули могут быть выполнены без выхода за рамки ограничений по материалам, оборудованию, знаниям участников и времени, отведенного на выполнение задания.</w:t>
      </w:r>
    </w:p>
    <w:p w:rsidR="00BE59D0" w:rsidRPr="00053464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3.6. Выбор конкурсного задания</w:t>
      </w:r>
    </w:p>
    <w:p w:rsidR="00BE59D0" w:rsidRDefault="00BE59D0" w:rsidP="00BE59D0">
      <w:pPr>
        <w:pStyle w:val="af8"/>
      </w:pPr>
      <w:r>
        <w:t>Выбор конкурсного задания происходит следующим образом: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Модули 1,2 и 4 разрабатываются всеми Экспертами на Дискуссионном форуме. Сертифицированные эксперты совместно обсуждают и разрабатывают окончательные варианты модулей конкурсного задания и схему начисления баллов, под руководством Главного эксперта. По окончании разработки конкурсного задания, оно должно быть одобрено большинством Экспертов (50% + 1 голос).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В ходе текущего чемпионата, каждый Эксперт должен представить Модуль 3 конкурсного задания, который может быть связан с модулем 1 и/или модулем 2. Эксперты голосуют за модуль для текущего чемпионата. Голосование происходит согласно правилам чемпионата.</w:t>
      </w:r>
    </w:p>
    <w:p w:rsidR="00BE59D0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3.7. Обнародование конкурсного задания</w:t>
      </w:r>
    </w:p>
    <w:p w:rsidR="00BE59D0" w:rsidRPr="00053464" w:rsidRDefault="00BE59D0" w:rsidP="00BE59D0">
      <w:pPr>
        <w:pStyle w:val="af8"/>
      </w:pPr>
      <w:r w:rsidRPr="00053464">
        <w:t xml:space="preserve">Конкурсное задание обнародуется на веб-сайте «World Skills Russia» следующим образом: </w:t>
      </w:r>
    </w:p>
    <w:p w:rsidR="00BE59D0" w:rsidRPr="00053464" w:rsidRDefault="00BE59D0" w:rsidP="00BE59D0">
      <w:pPr>
        <w:pStyle w:val="af8"/>
      </w:pPr>
      <w:r w:rsidRPr="00053464">
        <w:t xml:space="preserve">Модули 1, 2 и 4 обнародуются на сайте </w:t>
      </w:r>
      <w:r w:rsidRPr="00053464">
        <w:rPr>
          <w:lang w:val="en-US"/>
        </w:rPr>
        <w:t>WorldSkills</w:t>
      </w:r>
      <w:r w:rsidRPr="00053464">
        <w:t xml:space="preserve"> Russia за 3 месяца до начала чемпионата. </w:t>
      </w:r>
    </w:p>
    <w:p w:rsidR="00BE59D0" w:rsidRPr="00053464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3.8. Согласование конкурсного задания (подготовка к чемпионату)</w:t>
      </w:r>
    </w:p>
    <w:p w:rsidR="00BE59D0" w:rsidRPr="00053464" w:rsidRDefault="00BE59D0" w:rsidP="00BE59D0">
      <w:pPr>
        <w:pStyle w:val="af8"/>
      </w:pPr>
      <w:r w:rsidRPr="00053464">
        <w:t xml:space="preserve">Согласованием конкурсного задания занимаются: </w:t>
      </w:r>
    </w:p>
    <w:p w:rsidR="00BE59D0" w:rsidRPr="00053464" w:rsidRDefault="00BE59D0" w:rsidP="00BE59D0">
      <w:pPr>
        <w:pStyle w:val="af8"/>
      </w:pPr>
      <w:r w:rsidRPr="00053464">
        <w:t>Главный эксперт и Поставщик(и).</w:t>
      </w:r>
    </w:p>
    <w:p w:rsidR="00BE59D0" w:rsidRPr="00053464" w:rsidRDefault="00BE59D0" w:rsidP="00BE59D0">
      <w:pPr>
        <w:pStyle w:val="af8"/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3.9. Изменение конкурсного задания во время чемпионата</w:t>
      </w:r>
    </w:p>
    <w:p w:rsidR="00BE59D0" w:rsidRDefault="00BE59D0" w:rsidP="00BE59D0">
      <w:pPr>
        <w:pStyle w:val="af8"/>
      </w:pPr>
      <w:r>
        <w:t>Модуль 3, представляющий собой 30% изменений для конкурсного задания, не обнародуется. Это означает, что каждый участник конкурса будет ознакомлен с этим модулей во время чемпионата.</w:t>
      </w: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lastRenderedPageBreak/>
        <w:t>3.10. Свойства материала или инструкции производителя</w:t>
      </w:r>
    </w:p>
    <w:p w:rsidR="00BE59D0" w:rsidRDefault="00BE59D0" w:rsidP="00BE59D0">
      <w:pPr>
        <w:pStyle w:val="af8"/>
      </w:pPr>
      <w:r>
        <w:t>Если для выполнения задания участнику конкурса необходимо ознакомиться с нормами, действующими в принимающей стране/регионе, или с инструкциями изготовителя, то производитель/поставщик обязан представить, за 3 месяца до начала чемпионата, необходимые документы, также с техническими характеристиками можно ознакомиться на сайте поставщиков.</w:t>
      </w:r>
    </w:p>
    <w:p w:rsidR="00BE59D0" w:rsidRDefault="00BE59D0" w:rsidP="00BE59D0">
      <w:pPr>
        <w:pStyle w:val="af8"/>
      </w:pPr>
    </w:p>
    <w:p w:rsidR="00BE59D0" w:rsidRPr="00053464" w:rsidRDefault="00D92915" w:rsidP="00BE59D0">
      <w:pPr>
        <w:pStyle w:val="-1"/>
        <w:rPr>
          <w:rFonts w:ascii="Times New Roman" w:hAnsi="Times New Roman"/>
        </w:rPr>
      </w:pPr>
      <w:r>
        <w:rPr>
          <w:bCs w:val="0"/>
          <w:caps w:val="0"/>
          <w:color w:val="auto"/>
          <w:sz w:val="28"/>
        </w:rPr>
        <w:br w:type="page"/>
      </w:r>
      <w:bookmarkStart w:id="5" w:name="_Toc451440986"/>
      <w:r w:rsidR="00BE59D0" w:rsidRPr="00053464">
        <w:rPr>
          <w:rFonts w:ascii="Times New Roman" w:hAnsi="Times New Roman"/>
        </w:rPr>
        <w:lastRenderedPageBreak/>
        <w:t>4. УПРАВЛЕНИЕ НАВЫКАМИ И КОММУНИКАЦИЯ</w:t>
      </w:r>
      <w:bookmarkEnd w:id="5"/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4.1. Дискуссионный форум</w:t>
      </w:r>
    </w:p>
    <w:p w:rsidR="00BE59D0" w:rsidRPr="00053464" w:rsidRDefault="00BE59D0" w:rsidP="00BE59D0">
      <w:pPr>
        <w:pStyle w:val="af8"/>
        <w:rPr>
          <w:color w:val="000000"/>
        </w:rPr>
      </w:pPr>
      <w:r w:rsidRPr="00053464">
        <w:t xml:space="preserve">До начала чемпионата все обсуждения, обмен сообщениями, сотрудничество и процесс принятия решений происходят на дискуссионном форуме, посвященном соответствующей компетенции </w:t>
      </w:r>
      <w:r w:rsidRPr="00053464">
        <w:rPr>
          <w:color w:val="000000"/>
        </w:rPr>
        <w:t>(</w:t>
      </w:r>
      <w:hyperlink r:id="rId15" w:history="1">
        <w:r w:rsidRPr="00053464">
          <w:rPr>
            <w:rStyle w:val="a5"/>
          </w:rPr>
          <w:t>http://www.worldskills.org/forums</w:t>
        </w:r>
      </w:hyperlink>
      <w:r w:rsidRPr="00053464">
        <w:rPr>
          <w:color w:val="000000"/>
        </w:rPr>
        <w:t>). Все решения, принимаемые в отношении какого-либо навыка, имеют силу лишь, будучи принятыми на таком форуме. Модератором форума является Главный эксперт (или Эксперт, назначенный на этот пост Главным экспертом). Временные рамки для обмена сообщениями и требования к разработке чемпионата устанавливаются Правилами чемпионата.</w:t>
      </w:r>
    </w:p>
    <w:p w:rsidR="00BE59D0" w:rsidRPr="00053464" w:rsidRDefault="00BE59D0" w:rsidP="00BE59D0">
      <w:pPr>
        <w:jc w:val="both"/>
        <w:rPr>
          <w:color w:val="000000"/>
        </w:rPr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4.2. Информация для участников чемпионата</w:t>
      </w:r>
    </w:p>
    <w:p w:rsidR="00BE59D0" w:rsidRDefault="00BE59D0" w:rsidP="00BE59D0">
      <w:pPr>
        <w:pStyle w:val="af8"/>
      </w:pPr>
      <w:r>
        <w:t xml:space="preserve">Всю информацию для зарегистрированных участников чемпионата можно получить в Центре для участников </w:t>
      </w:r>
      <w:r w:rsidRPr="00565368">
        <w:t>(</w:t>
      </w:r>
      <w:r w:rsidRPr="00F16E89">
        <w:t>http://worldskills.ru/</w:t>
      </w:r>
      <w:r w:rsidRPr="00565368">
        <w:t>).</w:t>
      </w:r>
    </w:p>
    <w:p w:rsidR="00BE59D0" w:rsidRDefault="00BE59D0" w:rsidP="00BE59D0">
      <w:pPr>
        <w:jc w:val="both"/>
        <w:rPr>
          <w:color w:val="000000"/>
        </w:rPr>
      </w:pPr>
    </w:p>
    <w:p w:rsidR="00BE59D0" w:rsidRDefault="00BE59D0" w:rsidP="00BE59D0">
      <w:pPr>
        <w:jc w:val="both"/>
        <w:rPr>
          <w:color w:val="000000"/>
        </w:rPr>
      </w:pPr>
      <w:r>
        <w:rPr>
          <w:color w:val="000000"/>
        </w:rPr>
        <w:t>Такая информация включает в себя:</w:t>
      </w:r>
    </w:p>
    <w:p w:rsidR="00BE59D0" w:rsidRDefault="00BE59D0" w:rsidP="00D92915">
      <w:pPr>
        <w:pStyle w:val="a0"/>
      </w:pPr>
      <w:r>
        <w:t>Правила чемпионата</w:t>
      </w:r>
    </w:p>
    <w:p w:rsidR="00BE59D0" w:rsidRPr="005F6D14" w:rsidRDefault="00BE59D0" w:rsidP="00D92915">
      <w:pPr>
        <w:pStyle w:val="a0"/>
      </w:pPr>
      <w:r>
        <w:t>Технические описания</w:t>
      </w:r>
    </w:p>
    <w:p w:rsidR="00BE59D0" w:rsidRPr="005F6D14" w:rsidRDefault="00BE59D0" w:rsidP="00D92915">
      <w:pPr>
        <w:pStyle w:val="a0"/>
      </w:pPr>
      <w:r>
        <w:t>Конкурсные задания</w:t>
      </w:r>
    </w:p>
    <w:p w:rsidR="00BE59D0" w:rsidRPr="005F6D14" w:rsidRDefault="00BE59D0" w:rsidP="00D92915">
      <w:pPr>
        <w:pStyle w:val="a0"/>
      </w:pPr>
      <w:r>
        <w:t>Другую информацию, относящуюся к чемпионату.</w:t>
      </w:r>
    </w:p>
    <w:p w:rsidR="00BE59D0" w:rsidRDefault="00BE59D0" w:rsidP="00BE59D0">
      <w:pPr>
        <w:jc w:val="both"/>
        <w:rPr>
          <w:color w:val="000000"/>
        </w:rPr>
      </w:pP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4.3. Конкурсные задания</w:t>
      </w:r>
    </w:p>
    <w:p w:rsidR="00BE59D0" w:rsidRPr="00053464" w:rsidRDefault="00BE59D0" w:rsidP="00BE59D0">
      <w:pPr>
        <w:pStyle w:val="af8"/>
      </w:pPr>
      <w:r w:rsidRPr="00053464">
        <w:t xml:space="preserve">Обнародованные конкурсные задания можно получить на сайте </w:t>
      </w:r>
      <w:hyperlink r:id="rId16" w:history="1">
        <w:r w:rsidRPr="00053464">
          <w:rPr>
            <w:rStyle w:val="a5"/>
            <w:lang w:val="en-US"/>
          </w:rPr>
          <w:t>http</w:t>
        </w:r>
        <w:r w:rsidRPr="00053464">
          <w:rPr>
            <w:rStyle w:val="a5"/>
          </w:rPr>
          <w:t>://</w:t>
        </w:r>
        <w:r w:rsidRPr="00053464">
          <w:rPr>
            <w:rStyle w:val="a5"/>
            <w:lang w:val="en-US"/>
          </w:rPr>
          <w:t>worldskills</w:t>
        </w:r>
        <w:r w:rsidRPr="00053464">
          <w:rPr>
            <w:rStyle w:val="a5"/>
          </w:rPr>
          <w:t>.</w:t>
        </w:r>
        <w:r w:rsidRPr="00053464">
          <w:rPr>
            <w:rStyle w:val="a5"/>
            <w:lang w:val="en-US"/>
          </w:rPr>
          <w:t>ru</w:t>
        </w:r>
        <w:r w:rsidRPr="00053464">
          <w:rPr>
            <w:rStyle w:val="a5"/>
          </w:rPr>
          <w:t>/</w:t>
        </w:r>
      </w:hyperlink>
      <w:r w:rsidRPr="00053464">
        <w:t xml:space="preserve"> </w:t>
      </w: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4.4. Текущее руководство</w:t>
      </w:r>
    </w:p>
    <w:p w:rsidR="00BE59D0" w:rsidRPr="00BE59D0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  <w:r w:rsidRPr="00BE59D0">
        <w:rPr>
          <w:color w:val="000000"/>
        </w:rPr>
        <w:t>Текущее руководство компетенцией производится Главным экспертом по данной компетенции. Группа управления компетенцией состоит из Председателя жюри, Главного эксперта и Заместителя Главного эксперта. План управления компетенцией разрабатывается за 1 месяц до начала чемпионата, а затем окончательно дорабатывается во время чемпионата совместным решением Экспертов.</w:t>
      </w:r>
    </w:p>
    <w:p w:rsidR="00BE59D0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</w:p>
    <w:p w:rsidR="00BE59D0" w:rsidRPr="00053464" w:rsidRDefault="00BE59D0" w:rsidP="00BE59D0">
      <w:pPr>
        <w:pStyle w:val="-1"/>
        <w:rPr>
          <w:rFonts w:ascii="Times New Roman" w:hAnsi="Times New Roman"/>
        </w:rPr>
      </w:pPr>
      <w:bookmarkStart w:id="6" w:name="_Toc451440987"/>
      <w:r w:rsidRPr="00053464">
        <w:rPr>
          <w:rFonts w:ascii="Times New Roman" w:hAnsi="Times New Roman"/>
        </w:rPr>
        <w:lastRenderedPageBreak/>
        <w:t>5. ОЦЕНКА</w:t>
      </w:r>
      <w:bookmarkEnd w:id="6"/>
    </w:p>
    <w:p w:rsidR="00BE59D0" w:rsidRPr="00053464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  <w:r w:rsidRPr="00053464">
        <w:rPr>
          <w:color w:val="000000"/>
        </w:rPr>
        <w:t>В данном разделе описан процесс оценки конкурсного задания / модулей Экспертами. Здесь также указаны характеристики оценок, процедуры и требования к выставлению оценок.</w:t>
      </w:r>
    </w:p>
    <w:p w:rsidR="00BE59D0" w:rsidRPr="00053464" w:rsidRDefault="00BE59D0" w:rsidP="00BE59D0">
      <w:pPr>
        <w:pStyle w:val="-2"/>
        <w:rPr>
          <w:rFonts w:ascii="Times New Roman" w:hAnsi="Times New Roman"/>
        </w:rPr>
      </w:pPr>
      <w:r w:rsidRPr="00053464">
        <w:rPr>
          <w:rFonts w:ascii="Times New Roman" w:hAnsi="Times New Roman"/>
        </w:rPr>
        <w:t>5.1. Критерии оценки</w:t>
      </w:r>
    </w:p>
    <w:p w:rsidR="00BE59D0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 данном разделе определены критерии оценки и количество начисляемых баллов (субъективные и объективные). Общее количество баллов по всем критериям оценки составляет 100.</w:t>
      </w:r>
    </w:p>
    <w:p w:rsidR="00BE59D0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Style w:val="a6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E59D0" w:rsidRPr="00411013" w:rsidTr="00411013">
        <w:tc>
          <w:tcPr>
            <w:tcW w:w="1101" w:type="dxa"/>
            <w:vMerge w:val="restart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Раздел</w:t>
            </w:r>
          </w:p>
        </w:tc>
        <w:tc>
          <w:tcPr>
            <w:tcW w:w="3260" w:type="dxa"/>
            <w:vMerge w:val="restart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Критерий</w:t>
            </w:r>
          </w:p>
        </w:tc>
        <w:tc>
          <w:tcPr>
            <w:tcW w:w="5879" w:type="dxa"/>
            <w:gridSpan w:val="3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Оценки</w:t>
            </w:r>
          </w:p>
        </w:tc>
      </w:tr>
      <w:tr w:rsidR="00BE59D0" w:rsidRPr="00411013" w:rsidTr="00411013">
        <w:trPr>
          <w:trHeight w:val="1028"/>
        </w:trPr>
        <w:tc>
          <w:tcPr>
            <w:tcW w:w="1101" w:type="dxa"/>
            <w:vMerge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</w:p>
        </w:tc>
        <w:tc>
          <w:tcPr>
            <w:tcW w:w="3260" w:type="dxa"/>
            <w:vMerge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</w:p>
        </w:tc>
        <w:tc>
          <w:tcPr>
            <w:tcW w:w="2051" w:type="dxa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Субъективная (если это применимо)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Объективная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center"/>
              <w:rPr>
                <w:b/>
                <w:szCs w:val="22"/>
              </w:rPr>
            </w:pPr>
            <w:r w:rsidRPr="00411013">
              <w:rPr>
                <w:b/>
                <w:szCs w:val="22"/>
              </w:rPr>
              <w:t>Общая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</w:rPr>
              <w:t>А</w:t>
            </w:r>
          </w:p>
        </w:tc>
        <w:tc>
          <w:tcPr>
            <w:tcW w:w="3260" w:type="dxa"/>
            <w:vAlign w:val="center"/>
          </w:tcPr>
          <w:p w:rsidR="00BE59D0" w:rsidRPr="00411013" w:rsidRDefault="00BE59D0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Общие аспекты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5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5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10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</w:rPr>
              <w:t>В</w:t>
            </w:r>
          </w:p>
        </w:tc>
        <w:tc>
          <w:tcPr>
            <w:tcW w:w="3260" w:type="dxa"/>
            <w:vAlign w:val="center"/>
          </w:tcPr>
          <w:p w:rsidR="00BE59D0" w:rsidRPr="00411013" w:rsidRDefault="00053464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Техническое соответствие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0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20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20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</w:rPr>
              <w:t>С</w:t>
            </w:r>
          </w:p>
        </w:tc>
        <w:tc>
          <w:tcPr>
            <w:tcW w:w="3260" w:type="dxa"/>
            <w:vAlign w:val="center"/>
          </w:tcPr>
          <w:p w:rsidR="00BE59D0" w:rsidRPr="00411013" w:rsidRDefault="00053464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Ровность конструкции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0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20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20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  <w:lang w:val="en-US"/>
              </w:rPr>
              <w:t>D</w:t>
            </w:r>
          </w:p>
        </w:tc>
        <w:tc>
          <w:tcPr>
            <w:tcW w:w="3260" w:type="dxa"/>
            <w:vAlign w:val="center"/>
          </w:tcPr>
          <w:p w:rsidR="00BE59D0" w:rsidRPr="00411013" w:rsidRDefault="00053464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Отделка и покрытие (обработка стыков и углов/шпаклевание/обработка молдингов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3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17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20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</w:rPr>
              <w:t>Е</w:t>
            </w:r>
          </w:p>
        </w:tc>
        <w:tc>
          <w:tcPr>
            <w:tcW w:w="3260" w:type="dxa"/>
            <w:vAlign w:val="center"/>
          </w:tcPr>
          <w:p w:rsidR="00BE59D0" w:rsidRPr="00411013" w:rsidRDefault="00BE59D0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Техническ</w:t>
            </w:r>
            <w:r w:rsidR="00053464" w:rsidRPr="00411013">
              <w:rPr>
                <w:szCs w:val="22"/>
              </w:rPr>
              <w:t>ие требования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0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10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10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  <w:lang w:val="en-US"/>
              </w:rPr>
            </w:pPr>
            <w:r w:rsidRPr="00411013">
              <w:rPr>
                <w:szCs w:val="22"/>
                <w:lang w:val="en-US"/>
              </w:rPr>
              <w:t>F</w:t>
            </w:r>
          </w:p>
        </w:tc>
        <w:tc>
          <w:tcPr>
            <w:tcW w:w="3260" w:type="dxa"/>
            <w:vAlign w:val="center"/>
          </w:tcPr>
          <w:p w:rsidR="00BE59D0" w:rsidRPr="00411013" w:rsidRDefault="00BE59D0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 xml:space="preserve">Модуль 3 – </w:t>
            </w:r>
            <w:r w:rsidR="00411013" w:rsidRPr="00411013">
              <w:rPr>
                <w:szCs w:val="22"/>
              </w:rPr>
              <w:t>задание</w:t>
            </w:r>
            <w:r w:rsidRPr="00411013">
              <w:rPr>
                <w:szCs w:val="22"/>
              </w:rPr>
              <w:t xml:space="preserve"> на скорость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0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4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4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  <w:lang w:val="en-US"/>
              </w:rPr>
              <w:t>G</w:t>
            </w:r>
          </w:p>
        </w:tc>
        <w:tc>
          <w:tcPr>
            <w:tcW w:w="3260" w:type="dxa"/>
            <w:vAlign w:val="center"/>
          </w:tcPr>
          <w:p w:rsidR="00BE59D0" w:rsidRPr="00411013" w:rsidRDefault="00BE59D0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Модуль 4 – задание в свободном стиле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3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5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8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pStyle w:val="af8"/>
              <w:rPr>
                <w:szCs w:val="22"/>
              </w:rPr>
            </w:pPr>
            <w:r w:rsidRPr="00411013">
              <w:rPr>
                <w:szCs w:val="22"/>
              </w:rPr>
              <w:t>Н</w:t>
            </w:r>
          </w:p>
        </w:tc>
        <w:tc>
          <w:tcPr>
            <w:tcW w:w="3260" w:type="dxa"/>
            <w:vAlign w:val="center"/>
          </w:tcPr>
          <w:p w:rsidR="00BE59D0" w:rsidRPr="00411013" w:rsidRDefault="00BE59D0" w:rsidP="00411013">
            <w:pPr>
              <w:pStyle w:val="af8"/>
              <w:jc w:val="left"/>
              <w:rPr>
                <w:szCs w:val="22"/>
              </w:rPr>
            </w:pPr>
            <w:r w:rsidRPr="00411013">
              <w:rPr>
                <w:szCs w:val="22"/>
              </w:rPr>
              <w:t>Техника безопасности, гигиена, чистота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0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8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8</w:t>
            </w:r>
          </w:p>
        </w:tc>
      </w:tr>
      <w:tr w:rsidR="00BE59D0" w:rsidRPr="00411013" w:rsidTr="00411013">
        <w:tc>
          <w:tcPr>
            <w:tcW w:w="110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both"/>
              <w:rPr>
                <w:szCs w:val="22"/>
                <w:lang w:val="en-US"/>
              </w:rPr>
            </w:pPr>
          </w:p>
        </w:tc>
        <w:tc>
          <w:tcPr>
            <w:tcW w:w="3260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</w:p>
        </w:tc>
      </w:tr>
      <w:tr w:rsidR="00BE59D0" w:rsidRPr="00411013" w:rsidTr="00411013">
        <w:tc>
          <w:tcPr>
            <w:tcW w:w="4361" w:type="dxa"/>
            <w:gridSpan w:val="2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 xml:space="preserve">Итого = </w:t>
            </w:r>
          </w:p>
        </w:tc>
        <w:tc>
          <w:tcPr>
            <w:tcW w:w="2051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11</w:t>
            </w:r>
          </w:p>
        </w:tc>
        <w:tc>
          <w:tcPr>
            <w:tcW w:w="1843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89</w:t>
            </w:r>
          </w:p>
        </w:tc>
        <w:tc>
          <w:tcPr>
            <w:tcW w:w="1985" w:type="dxa"/>
          </w:tcPr>
          <w:p w:rsidR="00BE59D0" w:rsidRPr="00411013" w:rsidRDefault="00BE59D0" w:rsidP="00411013">
            <w:pPr>
              <w:autoSpaceDE w:val="0"/>
              <w:autoSpaceDN w:val="0"/>
              <w:adjustRightInd w:val="0"/>
              <w:jc w:val="right"/>
              <w:rPr>
                <w:szCs w:val="22"/>
              </w:rPr>
            </w:pPr>
            <w:r w:rsidRPr="00411013">
              <w:rPr>
                <w:szCs w:val="22"/>
              </w:rPr>
              <w:t>100</w:t>
            </w:r>
          </w:p>
        </w:tc>
      </w:tr>
    </w:tbl>
    <w:p w:rsidR="00BE59D0" w:rsidRDefault="00BE59D0" w:rsidP="00BE59D0">
      <w:pPr>
        <w:autoSpaceDE w:val="0"/>
        <w:autoSpaceDN w:val="0"/>
        <w:adjustRightInd w:val="0"/>
        <w:jc w:val="both"/>
        <w:rPr>
          <w:color w:val="000000"/>
        </w:rPr>
      </w:pPr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lastRenderedPageBreak/>
        <w:t>5.2. Субъективные оценки</w:t>
      </w:r>
    </w:p>
    <w:p w:rsidR="00BE59D0" w:rsidRPr="00411013" w:rsidRDefault="00BE59D0" w:rsidP="00BE59D0">
      <w:pPr>
        <w:pStyle w:val="af8"/>
      </w:pPr>
      <w:r w:rsidRPr="00411013">
        <w:t xml:space="preserve">Оценки выставляются по шкале от 1 до 10. </w:t>
      </w:r>
    </w:p>
    <w:p w:rsidR="00BE59D0" w:rsidRDefault="00BE59D0" w:rsidP="00BE59D0">
      <w:pPr>
        <w:pStyle w:val="af8"/>
      </w:pPr>
      <w:r>
        <w:t>10 = Отлично</w:t>
      </w:r>
    </w:p>
    <w:p w:rsidR="00BE59D0" w:rsidRDefault="00BE59D0" w:rsidP="00BE59D0">
      <w:pPr>
        <w:pStyle w:val="af8"/>
      </w:pPr>
      <w:r>
        <w:t>9 = Очень хорошо</w:t>
      </w:r>
    </w:p>
    <w:p w:rsidR="00BE59D0" w:rsidRDefault="00BE59D0" w:rsidP="00BE59D0">
      <w:pPr>
        <w:pStyle w:val="af8"/>
      </w:pPr>
      <w:r>
        <w:t>8 = Хорошо</w:t>
      </w:r>
    </w:p>
    <w:p w:rsidR="00BE59D0" w:rsidRDefault="00BE59D0" w:rsidP="00BE59D0">
      <w:pPr>
        <w:pStyle w:val="af8"/>
      </w:pPr>
      <w:r>
        <w:t>7 = Довольно хорошо</w:t>
      </w:r>
    </w:p>
    <w:p w:rsidR="00BE59D0" w:rsidRDefault="00BE59D0" w:rsidP="00BE59D0">
      <w:pPr>
        <w:pStyle w:val="af8"/>
      </w:pPr>
      <w:r>
        <w:t>6 = Достаточно</w:t>
      </w:r>
    </w:p>
    <w:p w:rsidR="00BE59D0" w:rsidRDefault="00BE59D0" w:rsidP="00BE59D0">
      <w:pPr>
        <w:pStyle w:val="af8"/>
      </w:pPr>
      <w:r>
        <w:t>5 = Заурядно</w:t>
      </w:r>
    </w:p>
    <w:p w:rsidR="00BE59D0" w:rsidRDefault="00BE59D0" w:rsidP="00BE59D0">
      <w:pPr>
        <w:pStyle w:val="af8"/>
      </w:pPr>
      <w:r>
        <w:t>4 = Плохо</w:t>
      </w:r>
    </w:p>
    <w:p w:rsidR="00BE59D0" w:rsidRDefault="00BE59D0" w:rsidP="00BE59D0">
      <w:pPr>
        <w:pStyle w:val="af8"/>
      </w:pPr>
      <w:r>
        <w:t>3 = Неудовлетворительно</w:t>
      </w:r>
    </w:p>
    <w:p w:rsidR="00BE59D0" w:rsidRDefault="00BE59D0" w:rsidP="00BE59D0">
      <w:pPr>
        <w:pStyle w:val="af8"/>
      </w:pPr>
      <w:r>
        <w:t>2 = Очень плохо</w:t>
      </w:r>
    </w:p>
    <w:p w:rsidR="00BE59D0" w:rsidRDefault="00BE59D0" w:rsidP="00BE59D0">
      <w:pPr>
        <w:pStyle w:val="af8"/>
      </w:pPr>
      <w:r>
        <w:t>1 = Неприемлемо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Default="00BE59D0" w:rsidP="00BE59D0">
      <w:pPr>
        <w:pStyle w:val="-2"/>
      </w:pPr>
      <w:r w:rsidRPr="00BE3D4E">
        <w:t>5.3. Критерии оценки мастерства</w:t>
      </w:r>
    </w:p>
    <w:p w:rsidR="00BE59D0" w:rsidRPr="00D92915" w:rsidRDefault="00BE59D0" w:rsidP="00D92915">
      <w:pPr>
        <w:pStyle w:val="afa"/>
      </w:pPr>
      <w:r w:rsidRPr="00D92915">
        <w:t>А: Общие аспекты</w:t>
      </w:r>
    </w:p>
    <w:p w:rsidR="00BE59D0" w:rsidRDefault="00BE59D0" w:rsidP="00BE59D0">
      <w:pPr>
        <w:pStyle w:val="af8"/>
      </w:pPr>
      <w:r>
        <w:t>Оценивается по следующим суб-критериям. Для модулей 1 и 3</w:t>
      </w:r>
    </w:p>
    <w:p w:rsidR="00BE59D0" w:rsidRDefault="00BE59D0" w:rsidP="00BE59D0">
      <w:pPr>
        <w:pStyle w:val="af8"/>
      </w:pPr>
      <w:r>
        <w:t>Субъективные баллы (5)</w:t>
      </w:r>
    </w:p>
    <w:p w:rsidR="00BE59D0" w:rsidRDefault="00BE59D0" w:rsidP="00BE59D0">
      <w:pPr>
        <w:pStyle w:val="a0"/>
      </w:pPr>
      <w:r>
        <w:t>Оптическая чистота отделки модулей 1</w:t>
      </w:r>
      <w:r w:rsidR="00411013">
        <w:t>,2</w:t>
      </w:r>
      <w:r>
        <w:t xml:space="preserve"> и 3</w:t>
      </w:r>
    </w:p>
    <w:p w:rsidR="00BE59D0" w:rsidRDefault="00BE59D0" w:rsidP="00BE59D0">
      <w:pPr>
        <w:pStyle w:val="a0"/>
      </w:pPr>
      <w:r>
        <w:t>Общий вид готового задания</w:t>
      </w:r>
    </w:p>
    <w:p w:rsidR="00BE59D0" w:rsidRDefault="00BE59D0" w:rsidP="00BE59D0">
      <w:pPr>
        <w:pStyle w:val="a0"/>
      </w:pPr>
      <w:r>
        <w:t>Точность резки гипсовой строительной плиты.</w:t>
      </w:r>
    </w:p>
    <w:p w:rsidR="00BE59D0" w:rsidRDefault="00BE59D0" w:rsidP="00BE59D0">
      <w:pPr>
        <w:pStyle w:val="af8"/>
      </w:pPr>
      <w:r>
        <w:t>Объективные баллы (5)</w:t>
      </w:r>
    </w:p>
    <w:p w:rsidR="00BE59D0" w:rsidRDefault="00BE59D0" w:rsidP="00BE59D0">
      <w:pPr>
        <w:pStyle w:val="a0"/>
      </w:pPr>
      <w:r>
        <w:t>Соответствует ли готовое задание чертежу на плане Модуля 1 и 3;</w:t>
      </w:r>
    </w:p>
    <w:p w:rsidR="00BE59D0" w:rsidRDefault="00BE59D0" w:rsidP="00BE59D0">
      <w:pPr>
        <w:pStyle w:val="a0"/>
      </w:pPr>
      <w:r>
        <w:t>Соответствует ли готовое задание описанию для Модуля 1 и 3.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В: Размеры</w:t>
      </w:r>
    </w:p>
    <w:p w:rsidR="00BE59D0" w:rsidRDefault="00BE59D0" w:rsidP="00BE59D0">
      <w:pPr>
        <w:pStyle w:val="af8"/>
      </w:pPr>
      <w:r>
        <w:t>Оценивается по следующим критериям. Для модулей 1.</w:t>
      </w:r>
    </w:p>
    <w:p w:rsidR="00BE59D0" w:rsidRPr="00804015" w:rsidRDefault="00BE59D0" w:rsidP="00BE59D0">
      <w:pPr>
        <w:pStyle w:val="af8"/>
      </w:pPr>
      <w:r>
        <w:t>Объективные баллы</w:t>
      </w:r>
    </w:p>
    <w:p w:rsidR="00BE59D0" w:rsidRDefault="00BE59D0" w:rsidP="00BE59D0">
      <w:pPr>
        <w:pStyle w:val="a0"/>
      </w:pPr>
      <w:r>
        <w:t>Точность замера заданных значений высоты до отделки.</w:t>
      </w:r>
    </w:p>
    <w:p w:rsidR="00BE59D0" w:rsidRDefault="00BE59D0" w:rsidP="00BE59D0">
      <w:pPr>
        <w:pStyle w:val="a0"/>
      </w:pPr>
      <w:r>
        <w:t>Точность замера заданных значений ширины до отделки.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lastRenderedPageBreak/>
        <w:t>С: Углы / горизонтальные поверхности / отвесные поверхности</w:t>
      </w:r>
    </w:p>
    <w:p w:rsidR="00BE59D0" w:rsidRDefault="00BE59D0" w:rsidP="00BE59D0">
      <w:pPr>
        <w:pStyle w:val="af8"/>
      </w:pPr>
      <w:r>
        <w:t>Оценивается по следующим суб-критериям, для модулей 1 и 3</w:t>
      </w:r>
    </w:p>
    <w:p w:rsidR="00BE59D0" w:rsidRDefault="00BE59D0" w:rsidP="00BE59D0">
      <w:pPr>
        <w:pStyle w:val="a0"/>
      </w:pPr>
      <w:r>
        <w:t>Вертикальность конструкции в модуле 1 до нанесения покрытия и обработки;</w:t>
      </w:r>
    </w:p>
    <w:p w:rsidR="00BE59D0" w:rsidRDefault="00BE59D0" w:rsidP="00BE59D0">
      <w:pPr>
        <w:pStyle w:val="a0"/>
      </w:pPr>
      <w:r>
        <w:t>Прямые углы конструкции в модуле 1 до нанесения покрытия и обработки;</w:t>
      </w:r>
    </w:p>
    <w:p w:rsidR="00BE59D0" w:rsidRDefault="00BE59D0" w:rsidP="00BE59D0">
      <w:pPr>
        <w:pStyle w:val="a0"/>
      </w:pPr>
      <w:r>
        <w:t>Горизонтальные поверхности конструкции в модуле 1 до нанесения покрытия и обработки;</w:t>
      </w:r>
    </w:p>
    <w:p w:rsidR="00BE59D0" w:rsidRDefault="00BE59D0" w:rsidP="00BE59D0">
      <w:pPr>
        <w:pStyle w:val="a0"/>
      </w:pPr>
      <w:r>
        <w:t>Ровность конструкции в модуле 1 до нанесения покрытия и обработки;</w:t>
      </w:r>
    </w:p>
    <w:p w:rsidR="00BE59D0" w:rsidRDefault="00BE59D0" w:rsidP="00BE59D0">
      <w:pPr>
        <w:pStyle w:val="a0"/>
      </w:pPr>
      <w:r>
        <w:t>Вертикальность конструкции в модуле 1после нанесения покрытия и обработки;</w:t>
      </w:r>
    </w:p>
    <w:p w:rsidR="00BE59D0" w:rsidRDefault="00BE59D0" w:rsidP="00BE59D0">
      <w:pPr>
        <w:pStyle w:val="a0"/>
      </w:pPr>
      <w:r>
        <w:t>Прямые углы конструкции в модуле 1после нанесения покрытия и обработки;</w:t>
      </w:r>
    </w:p>
    <w:p w:rsidR="00BE59D0" w:rsidRDefault="00BE59D0" w:rsidP="00BE59D0">
      <w:pPr>
        <w:pStyle w:val="a0"/>
      </w:pPr>
      <w:r>
        <w:t>Горизонтальные поверхности конструкции в модуле 1 после нанесения покрытия и обработки;</w:t>
      </w:r>
    </w:p>
    <w:p w:rsidR="00BE59D0" w:rsidRDefault="00BE59D0" w:rsidP="00BE59D0">
      <w:pPr>
        <w:pStyle w:val="a0"/>
      </w:pPr>
      <w:r>
        <w:t>Вертикальность фигурных элементов в модуле 3;</w:t>
      </w:r>
    </w:p>
    <w:p w:rsidR="00BE59D0" w:rsidRDefault="00BE59D0" w:rsidP="00BE59D0">
      <w:pPr>
        <w:pStyle w:val="a0"/>
      </w:pPr>
      <w:r>
        <w:t>Прямые углы составных фигурных элементов в модуле 3;</w:t>
      </w:r>
    </w:p>
    <w:p w:rsidR="00BE59D0" w:rsidRDefault="00BE59D0" w:rsidP="00BE59D0">
      <w:pPr>
        <w:pStyle w:val="a0"/>
      </w:pPr>
      <w:r>
        <w:t>Горизонтальные поверхности составных фигурных элементов в модуле 3.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D: Фигурные элементы и шпаклевка / Обработка лентой и отделка</w:t>
      </w:r>
    </w:p>
    <w:p w:rsidR="00BE59D0" w:rsidRPr="00F12D9A" w:rsidRDefault="00BE59D0" w:rsidP="00BE59D0">
      <w:pPr>
        <w:pStyle w:val="af8"/>
        <w:rPr>
          <w:u w:val="single"/>
        </w:rPr>
      </w:pPr>
      <w:r>
        <w:t>Оценивается по следующим критериям, для модулей 1, 2 и 3</w:t>
      </w:r>
    </w:p>
    <w:p w:rsidR="00BE59D0" w:rsidRDefault="00BE59D0" w:rsidP="00BE59D0">
      <w:pPr>
        <w:pStyle w:val="a0"/>
      </w:pPr>
      <w:r>
        <w:t>Отсутствие дефектов при установке лент;</w:t>
      </w:r>
    </w:p>
    <w:p w:rsidR="00BE59D0" w:rsidRDefault="00BE59D0" w:rsidP="00BE59D0">
      <w:pPr>
        <w:pStyle w:val="a0"/>
      </w:pPr>
      <w:r>
        <w:t>Гладкость лент;</w:t>
      </w:r>
    </w:p>
    <w:p w:rsidR="00BE59D0" w:rsidRDefault="00BE59D0" w:rsidP="00BE59D0">
      <w:pPr>
        <w:pStyle w:val="a0"/>
      </w:pPr>
      <w:r>
        <w:t>Прямота покрытий;</w:t>
      </w:r>
    </w:p>
    <w:p w:rsidR="00BE59D0" w:rsidRDefault="00BE59D0" w:rsidP="00BE59D0">
      <w:pPr>
        <w:pStyle w:val="a0"/>
      </w:pPr>
      <w:r>
        <w:t>Гладкость покрытий;</w:t>
      </w:r>
    </w:p>
    <w:p w:rsidR="00BE59D0" w:rsidRDefault="00BE59D0" w:rsidP="00BE59D0">
      <w:pPr>
        <w:pStyle w:val="a0"/>
      </w:pPr>
      <w:r>
        <w:t>Чистота покрытий;</w:t>
      </w:r>
    </w:p>
    <w:p w:rsidR="00BE59D0" w:rsidRDefault="00BE59D0" w:rsidP="00BE59D0">
      <w:pPr>
        <w:pStyle w:val="a0"/>
      </w:pPr>
      <w:r>
        <w:t>Ровность составных фигурных элементов в модуле 3;</w:t>
      </w:r>
    </w:p>
    <w:p w:rsidR="00BE59D0" w:rsidRDefault="00BE59D0" w:rsidP="00BE59D0">
      <w:pPr>
        <w:pStyle w:val="a0"/>
      </w:pPr>
      <w:r>
        <w:t>Гладкость фигурных элементов;</w:t>
      </w:r>
    </w:p>
    <w:p w:rsidR="00BE59D0" w:rsidRDefault="00BE59D0" w:rsidP="00BE59D0">
      <w:pPr>
        <w:pStyle w:val="a0"/>
      </w:pPr>
      <w:r>
        <w:t>Чистота фигурных элементов;</w:t>
      </w:r>
    </w:p>
    <w:p w:rsidR="00BE59D0" w:rsidRDefault="00BE59D0" w:rsidP="00BE59D0">
      <w:pPr>
        <w:pStyle w:val="a0"/>
      </w:pPr>
      <w:r>
        <w:t>Точность отреза и заполнения внутренних и внешних углов 45º составных фигурных элементов модуля 3;</w:t>
      </w:r>
    </w:p>
    <w:p w:rsidR="00BE59D0" w:rsidRDefault="00BE59D0" w:rsidP="00BE59D0">
      <w:pPr>
        <w:pStyle w:val="a0"/>
      </w:pPr>
      <w:r>
        <w:t>Ровность внутренних и внешних углов 45º фигурных элементов модуля 3;</w:t>
      </w:r>
    </w:p>
    <w:p w:rsidR="00BE59D0" w:rsidRDefault="00BE59D0" w:rsidP="00BE59D0">
      <w:pPr>
        <w:pStyle w:val="a0"/>
      </w:pPr>
      <w:r>
        <w:t>Гладкость внутренних и внешних углов 45º фигурных элементов модуля 3;</w:t>
      </w:r>
    </w:p>
    <w:p w:rsidR="00BE59D0" w:rsidRDefault="00BE59D0" w:rsidP="00BE59D0">
      <w:pPr>
        <w:pStyle w:val="a0"/>
      </w:pPr>
      <w:r>
        <w:t>Чистота внутренних и внешних углов 45º фигурных элементов модуля 3.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Е: Техническое соответствие, ровность конструкции</w:t>
      </w:r>
    </w:p>
    <w:p w:rsidR="00BE59D0" w:rsidRDefault="00BE59D0" w:rsidP="00BE59D0">
      <w:pPr>
        <w:pStyle w:val="af8"/>
      </w:pPr>
      <w:r>
        <w:t>Оценивается по следующим критериям, для модулей 1, 2 и 3</w:t>
      </w:r>
    </w:p>
    <w:p w:rsidR="00BE59D0" w:rsidRDefault="00BE59D0" w:rsidP="00BE59D0">
      <w:pPr>
        <w:pStyle w:val="a0"/>
      </w:pPr>
      <w:r>
        <w:t>Точность резки гипсовых строительных плит;</w:t>
      </w:r>
    </w:p>
    <w:p w:rsidR="00BE59D0" w:rsidRDefault="00BE59D0" w:rsidP="00BE59D0">
      <w:pPr>
        <w:pStyle w:val="a0"/>
      </w:pPr>
      <w:r>
        <w:lastRenderedPageBreak/>
        <w:t>Правильная фиксация гипсовых строительных плит;</w:t>
      </w:r>
    </w:p>
    <w:p w:rsidR="00BE59D0" w:rsidRDefault="00BE59D0" w:rsidP="00BE59D0">
      <w:pPr>
        <w:pStyle w:val="a0"/>
      </w:pPr>
      <w:r>
        <w:t>Правильная фиксация металлоконструкции;</w:t>
      </w:r>
    </w:p>
    <w:p w:rsidR="00BE59D0" w:rsidRDefault="00BE59D0" w:rsidP="00BE59D0">
      <w:pPr>
        <w:pStyle w:val="a0"/>
      </w:pPr>
      <w:r>
        <w:t>Правильное использование специальных материалов, используемых в техническом строительстве;</w:t>
      </w:r>
    </w:p>
    <w:p w:rsidR="00BE59D0" w:rsidRDefault="00BE59D0" w:rsidP="00BE59D0">
      <w:pPr>
        <w:pStyle w:val="a0"/>
      </w:pPr>
      <w:r>
        <w:t>Техническое соответствие;</w:t>
      </w:r>
    </w:p>
    <w:p w:rsidR="00BE59D0" w:rsidRDefault="00BE59D0" w:rsidP="00BE59D0">
      <w:pPr>
        <w:pStyle w:val="a0"/>
      </w:pPr>
      <w:r>
        <w:t>Правильное использование лент;</w:t>
      </w:r>
    </w:p>
    <w:p w:rsidR="00BE59D0" w:rsidRDefault="00BE59D0" w:rsidP="00BE59D0">
      <w:pPr>
        <w:pStyle w:val="a0"/>
      </w:pPr>
      <w:r>
        <w:t>Правильное использование изоляции.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F: Модуль 3 – соревнование на скорость</w:t>
      </w:r>
    </w:p>
    <w:p w:rsidR="00BE59D0" w:rsidRPr="00B26C23" w:rsidRDefault="00BE59D0" w:rsidP="00BE59D0">
      <w:pPr>
        <w:pStyle w:val="af8"/>
      </w:pPr>
      <w:r>
        <w:t>Оценивается по следующим критериям:</w:t>
      </w:r>
    </w:p>
    <w:p w:rsidR="00BE59D0" w:rsidRDefault="00BE59D0" w:rsidP="00BE59D0">
      <w:pPr>
        <w:pStyle w:val="a0"/>
      </w:pPr>
      <w:r>
        <w:t>Точность замера</w:t>
      </w:r>
      <w:r w:rsidRPr="00B26C23">
        <w:t xml:space="preserve"> </w:t>
      </w:r>
      <w:r>
        <w:t>заданных значений для выполнения задания;</w:t>
      </w:r>
    </w:p>
    <w:p w:rsidR="00BE59D0" w:rsidRDefault="00BE59D0" w:rsidP="00BE59D0">
      <w:pPr>
        <w:pStyle w:val="a0"/>
      </w:pPr>
      <w:r>
        <w:t>Завершение задания;</w:t>
      </w:r>
    </w:p>
    <w:p w:rsidR="00BE59D0" w:rsidRDefault="00BE59D0" w:rsidP="00BE59D0">
      <w:pPr>
        <w:pStyle w:val="a0"/>
      </w:pPr>
      <w:r>
        <w:t>Общий аспект соревнования на скорость;</w:t>
      </w:r>
    </w:p>
    <w:p w:rsidR="00BE59D0" w:rsidRDefault="00BE59D0" w:rsidP="00BE59D0">
      <w:pPr>
        <w:pStyle w:val="a0"/>
      </w:pPr>
      <w:r>
        <w:t>Время, затраченное на выполнение работы, по сравнению с лучшим и худшим результатом.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G: Модуль 4 – задание в свободном стиле</w:t>
      </w:r>
    </w:p>
    <w:p w:rsidR="00BE59D0" w:rsidRPr="00B26C23" w:rsidRDefault="00BE59D0" w:rsidP="00BE59D0">
      <w:pPr>
        <w:pStyle w:val="af8"/>
      </w:pPr>
      <w:r>
        <w:t>Оценивается по следующим критериям:</w:t>
      </w:r>
    </w:p>
    <w:p w:rsidR="00BE59D0" w:rsidRDefault="00BE59D0" w:rsidP="00BE59D0">
      <w:pPr>
        <w:pStyle w:val="a0"/>
      </w:pPr>
      <w:r>
        <w:t>Точность замера</w:t>
      </w:r>
      <w:r w:rsidRPr="00B26C23">
        <w:t xml:space="preserve"> </w:t>
      </w:r>
      <w:r>
        <w:t>заданных значений по чертежу, представленному судьям конкурса в День 2;</w:t>
      </w:r>
    </w:p>
    <w:p w:rsidR="00BE59D0" w:rsidRDefault="00BE59D0" w:rsidP="00BE59D0">
      <w:pPr>
        <w:pStyle w:val="a0"/>
      </w:pPr>
      <w:r>
        <w:t>Выполнение модели;</w:t>
      </w:r>
    </w:p>
    <w:p w:rsidR="00BE59D0" w:rsidRDefault="00BE59D0" w:rsidP="00BE59D0">
      <w:pPr>
        <w:pStyle w:val="a0"/>
      </w:pPr>
      <w:r>
        <w:t>Общий вид модели.</w:t>
      </w:r>
    </w:p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Н: Техника безопасности, гигиена, чистота</w:t>
      </w:r>
    </w:p>
    <w:p w:rsidR="00BE59D0" w:rsidRDefault="00BE59D0" w:rsidP="00BE59D0">
      <w:pPr>
        <w:pStyle w:val="af8"/>
      </w:pPr>
      <w:r>
        <w:t>Оценивается на всем протяжении чемпионата</w:t>
      </w:r>
    </w:p>
    <w:p w:rsidR="00BE59D0" w:rsidRDefault="00BE59D0" w:rsidP="00BE59D0">
      <w:pPr>
        <w:pStyle w:val="a0"/>
      </w:pPr>
      <w:r>
        <w:t>Правильное использование очков, перчаток и респиратора каждый день;</w:t>
      </w:r>
    </w:p>
    <w:p w:rsidR="00BE59D0" w:rsidRDefault="00BE59D0" w:rsidP="00BE59D0">
      <w:pPr>
        <w:pStyle w:val="a0"/>
      </w:pPr>
      <w:r>
        <w:t>Правильное использование спецобуви каждый день;</w:t>
      </w:r>
    </w:p>
    <w:p w:rsidR="00BE59D0" w:rsidRDefault="00BE59D0" w:rsidP="00BE59D0">
      <w:pPr>
        <w:pStyle w:val="a0"/>
      </w:pPr>
      <w:r>
        <w:t>Правильное обращение с инструментами каждый день;</w:t>
      </w:r>
    </w:p>
    <w:p w:rsidR="00BE59D0" w:rsidRDefault="00BE59D0" w:rsidP="00BE59D0">
      <w:pPr>
        <w:pStyle w:val="a0"/>
      </w:pPr>
      <w:r>
        <w:t>Правильное перемещение по рабочей площадке каждый день;</w:t>
      </w:r>
    </w:p>
    <w:p w:rsidR="00BE59D0" w:rsidRDefault="00BE59D0" w:rsidP="00BE59D0">
      <w:pPr>
        <w:pStyle w:val="a0"/>
      </w:pPr>
      <w:r>
        <w:t>Чистота рабочего места каждый день к обеденному перерыву;</w:t>
      </w:r>
    </w:p>
    <w:p w:rsidR="00BE59D0" w:rsidRDefault="00BE59D0" w:rsidP="00BE59D0">
      <w:pPr>
        <w:pStyle w:val="a0"/>
      </w:pPr>
      <w:r>
        <w:t>Чистота рабочего места в конце каждого дня;</w:t>
      </w:r>
    </w:p>
    <w:p w:rsidR="00BE59D0" w:rsidRDefault="00BE59D0" w:rsidP="00BE59D0">
      <w:pPr>
        <w:pStyle w:val="a0"/>
      </w:pPr>
      <w:r>
        <w:t>Чистота рабочей площади каждый день с утра;</w:t>
      </w:r>
    </w:p>
    <w:p w:rsidR="00BE59D0" w:rsidRDefault="00BE59D0" w:rsidP="00BE59D0">
      <w:pPr>
        <w:pStyle w:val="a0"/>
      </w:pPr>
      <w:r>
        <w:t>Чистота рабочей площади каждый день после обеда.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lastRenderedPageBreak/>
        <w:t>Допуски для структуры и гипсовой строительной плиты: ±1мм для размеров, не превышающих 300мм; ±2мм для размеров от 300мм до 1200мм; ±3мм для размеров, превышающих 1200мм.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Допуски по ровности для отделки и покрытий: ±1мм для размеров, не превышающих 500мм; ±2мм для размеров от 500мм до 1500мм; ±3мм для размеров, превышающих 1500мм.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Допуски для фигурных элементов и украшений: ±1мм для размеров, не превышающих 300мм; ±2мм для размеров, превышающих 300мм.</w:t>
      </w:r>
    </w:p>
    <w:p w:rsidR="00BE59D0" w:rsidRDefault="00BE59D0" w:rsidP="00BE59D0">
      <w:pPr>
        <w:pStyle w:val="af8"/>
      </w:pPr>
    </w:p>
    <w:p w:rsidR="00BE59D0" w:rsidRPr="009D17CA" w:rsidRDefault="00BE59D0" w:rsidP="00BE59D0">
      <w:pPr>
        <w:pStyle w:val="-2"/>
      </w:pPr>
      <w:r w:rsidRPr="009D17CA">
        <w:t>5.4. Регламент оценки мастерства</w:t>
      </w:r>
    </w:p>
    <w:p w:rsidR="00BE59D0" w:rsidRDefault="00BE59D0" w:rsidP="00BE59D0">
      <w:pPr>
        <w:pStyle w:val="af8"/>
      </w:pPr>
      <w:r>
        <w:t xml:space="preserve">Главный эксперт и Заместитель Главного эксперта обсуждают и распределяют Экспертов по группам для выставления оценок, согласно их опыту участия в чемпионатах </w:t>
      </w:r>
      <w:r>
        <w:rPr>
          <w:lang w:val="en-US"/>
        </w:rPr>
        <w:t>WorldSkills</w:t>
      </w:r>
      <w:r>
        <w:t>.</w:t>
      </w:r>
    </w:p>
    <w:p w:rsidR="00BE59D0" w:rsidRDefault="00BE59D0" w:rsidP="00BE59D0">
      <w:pPr>
        <w:pStyle w:val="af8"/>
      </w:pPr>
    </w:p>
    <w:p w:rsidR="00BE59D0" w:rsidRPr="006E4291" w:rsidRDefault="00BE59D0" w:rsidP="00BE59D0">
      <w:pPr>
        <w:pStyle w:val="af8"/>
      </w:pPr>
      <w:r>
        <w:t>Группы Экспертов, занимающиеся выставлением оценок, оценивают одни и те же аспекты задания.</w:t>
      </w:r>
    </w:p>
    <w:p w:rsidR="00BE59D0" w:rsidRPr="00411013" w:rsidRDefault="00D92915" w:rsidP="00BE59D0">
      <w:pPr>
        <w:pStyle w:val="-1"/>
        <w:rPr>
          <w:rFonts w:ascii="Times New Roman" w:hAnsi="Times New Roman"/>
        </w:rPr>
      </w:pPr>
      <w:r>
        <w:br w:type="page"/>
      </w:r>
      <w:bookmarkStart w:id="7" w:name="_Toc451440988"/>
      <w:r w:rsidR="00BE59D0" w:rsidRPr="00411013">
        <w:rPr>
          <w:rFonts w:ascii="Times New Roman" w:hAnsi="Times New Roman"/>
        </w:rPr>
        <w:lastRenderedPageBreak/>
        <w:t>6. ОТРАСЛЕВЫЕ ТРЕБОВАНИЯ ТЕХНИКИ БЕЗОПАСНОСТИ</w:t>
      </w:r>
      <w:bookmarkEnd w:id="7"/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См. документацию по технике безопасности и охране труда.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0"/>
      </w:pPr>
      <w:r>
        <w:t>Все участники должны приносить с собой и пользоваться защитными очками при работе с ручными, электрическими или автоматическими инструментами или оборудованием, производящим фрагменты, которые могут повредить глаза.</w:t>
      </w:r>
    </w:p>
    <w:p w:rsidR="00BE59D0" w:rsidRDefault="00BE59D0" w:rsidP="00BE59D0">
      <w:pPr>
        <w:pStyle w:val="a0"/>
      </w:pPr>
      <w:r>
        <w:t>Все участники должны приносить с собой и использовать:</w:t>
      </w:r>
    </w:p>
    <w:p w:rsidR="00BE59D0" w:rsidRDefault="00BE59D0" w:rsidP="00411013">
      <w:pPr>
        <w:pStyle w:val="a0"/>
        <w:numPr>
          <w:ilvl w:val="0"/>
          <w:numId w:val="36"/>
        </w:numPr>
        <w:tabs>
          <w:tab w:val="clear" w:pos="720"/>
          <w:tab w:val="num" w:pos="851"/>
        </w:tabs>
        <w:ind w:left="851" w:hanging="142"/>
      </w:pPr>
      <w:r>
        <w:t>Спецодежду;</w:t>
      </w:r>
    </w:p>
    <w:p w:rsidR="00BE59D0" w:rsidRDefault="00BE59D0" w:rsidP="00411013">
      <w:pPr>
        <w:pStyle w:val="a0"/>
        <w:numPr>
          <w:ilvl w:val="0"/>
          <w:numId w:val="36"/>
        </w:numPr>
        <w:tabs>
          <w:tab w:val="clear" w:pos="720"/>
          <w:tab w:val="num" w:pos="851"/>
        </w:tabs>
        <w:ind w:left="851" w:hanging="142"/>
      </w:pPr>
      <w:r>
        <w:t>Спецобувь;</w:t>
      </w:r>
    </w:p>
    <w:p w:rsidR="00BE59D0" w:rsidRDefault="00BE59D0" w:rsidP="00BE59D0">
      <w:pPr>
        <w:pStyle w:val="a0"/>
      </w:pPr>
      <w:r>
        <w:t>Участники обязаны не загромождать свое рабочее место и поддерживать чистоту пола на рабочем месте.</w:t>
      </w:r>
    </w:p>
    <w:p w:rsidR="00BE59D0" w:rsidRDefault="00BE59D0" w:rsidP="00BE59D0">
      <w:pPr>
        <w:pStyle w:val="a0"/>
      </w:pPr>
      <w:r>
        <w:t>Несоблюдение участником требований или инструкций по технике безопасности может привести к потере баллов по аспекту «Безопасность».</w:t>
      </w:r>
    </w:p>
    <w:p w:rsidR="00BE59D0" w:rsidRDefault="00BE59D0" w:rsidP="00BE59D0">
      <w:pPr>
        <w:pStyle w:val="a0"/>
      </w:pPr>
      <w:r>
        <w:t>В ходе инспектирования, проверки или работы с проектом участника, эксперты обязаны использовать средства индивидуальной защиты.</w:t>
      </w:r>
    </w:p>
    <w:p w:rsidR="00BE59D0" w:rsidRPr="00411013" w:rsidRDefault="00D92915" w:rsidP="00BE59D0">
      <w:pPr>
        <w:pStyle w:val="-1"/>
        <w:rPr>
          <w:rFonts w:ascii="Times New Roman" w:hAnsi="Times New Roman"/>
        </w:rPr>
      </w:pPr>
      <w:r>
        <w:br w:type="page"/>
      </w:r>
      <w:bookmarkStart w:id="8" w:name="_Toc451440989"/>
      <w:r w:rsidR="00BE59D0" w:rsidRPr="00411013">
        <w:rPr>
          <w:rFonts w:ascii="Times New Roman" w:hAnsi="Times New Roman"/>
        </w:rPr>
        <w:lastRenderedPageBreak/>
        <w:t>7. МАТЕРИАЛЫ И ОБОРУДОВАНИЕ</w:t>
      </w:r>
      <w:bookmarkEnd w:id="8"/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t>7.1. Инфраструктурный список</w:t>
      </w:r>
    </w:p>
    <w:p w:rsidR="00BE59D0" w:rsidRDefault="00BE59D0" w:rsidP="00BE59D0">
      <w:pPr>
        <w:pStyle w:val="af8"/>
      </w:pPr>
      <w:r w:rsidRPr="00411013">
        <w:t>В Инфраструктурном списке перечислено все оборудование</w:t>
      </w:r>
      <w:r>
        <w:t>, материалы и устройства, которые предоставляет Организатор чемпионата.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  <w:rPr>
          <w:color w:val="0000FF"/>
        </w:rPr>
      </w:pPr>
      <w:r>
        <w:t xml:space="preserve">С Инфраструктурным списком можно ознакомиться на веб-сайте организации: </w:t>
      </w:r>
      <w:hyperlink r:id="rId17" w:history="1">
        <w:r w:rsidRPr="00A4552E">
          <w:rPr>
            <w:rStyle w:val="a5"/>
          </w:rPr>
          <w:t>http://worldskills.ru/</w:t>
        </w:r>
      </w:hyperlink>
      <w:r>
        <w:t xml:space="preserve"> 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В Инфраструктурном списке указаны наименования и количество, запрошенные Экспертами для следующего чемпионата. Организатор чемпионата обновляет Инфраструктурный список, указывая необходимое количество, тип, марку/модель предметов. Предметы, предоставляемые Организатором чемпионата, указаны в отдельной колонке.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В ходе каждого чемпионата, Эксперты рассматривают и уточняют Инфраструктурный список для подготовки к следующему чемпионату. Эксперты дают Техническому директору рекомендации по расширению площадей или изменению списков оборудования.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 xml:space="preserve">В ходе каждого чемпионата, </w:t>
      </w:r>
      <w:r w:rsidRPr="00810556">
        <w:t xml:space="preserve">Технический директор </w:t>
      </w:r>
      <w:r w:rsidRPr="00810556">
        <w:rPr>
          <w:lang w:val="en-US"/>
        </w:rPr>
        <w:t>WSR</w:t>
      </w:r>
      <w:r w:rsidRPr="00BE59D0">
        <w:rPr>
          <w:color w:val="4F81BD"/>
        </w:rPr>
        <w:t xml:space="preserve"> </w:t>
      </w:r>
      <w:r>
        <w:t>проверяет Инфраструктурный список, использовавшийся на предыдущем чемпионате.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t>В Инфраструктурный список не входят предметы, которые участники и/или Эксперты должны иметь при себе, а также предметы, которые участникам запрещается иметь при себе. Эти предметы перечислены ниже.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t>7.2. Материалы, оборудование и инструменты, которые участники имеют при себе в своем инструментальном ящике</w:t>
      </w:r>
    </w:p>
    <w:p w:rsidR="00BE59D0" w:rsidRDefault="00BE59D0" w:rsidP="00BE59D0">
      <w:pPr>
        <w:pStyle w:val="af8"/>
      </w:pPr>
      <w:r w:rsidRPr="00411013">
        <w:t>Инструментальный ящик не может превышать по объему 1м</w:t>
      </w:r>
      <w:r w:rsidRPr="00411013">
        <w:rPr>
          <w:vertAlign w:val="superscript"/>
        </w:rPr>
        <w:t>3</w:t>
      </w:r>
      <w:r w:rsidRPr="00411013">
        <w:t xml:space="preserve"> и 160 кг</w:t>
      </w:r>
      <w:r>
        <w:t xml:space="preserve"> по весу. Количество ящиков не ограничено, но их общий вес и объем не могут превышать указанные значения. 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  <w:r>
        <w:lastRenderedPageBreak/>
        <w:t>Ниже приводится список инструментов, которые участник может принести с собой: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6"/>
        <w:gridCol w:w="5025"/>
      </w:tblGrid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Рулетка (5м)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Карандаши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Складной метр 1м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Малярные шнуры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Стусло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 xml:space="preserve">Шуруповерт </w:t>
            </w:r>
            <w:r w:rsidRPr="004F492C">
              <w:t>аккумуляторный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Штукатурная гладилка, разные типы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Пояса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Ножи и лопатки для штукатурки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Рубанки для гипсовых строительных плит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Штукатурная терка, разные типы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Губки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Штукатурные линейки / углы 45º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 xml:space="preserve">Уровни 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Молоток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Угольники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Ножовки по дереву и металлу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Миксер с венчиком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Специальные пилы для гипсовых строительных плит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Плоскогубцы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Наждачная бумага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Просекатель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Струбцины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Шпателя</w:t>
            </w:r>
          </w:p>
        </w:tc>
      </w:tr>
      <w:tr w:rsidR="00BE59D0" w:rsidRPr="00C721B9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Щетки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Терка для шлифовальной бумаги</w:t>
            </w:r>
          </w:p>
        </w:tc>
      </w:tr>
      <w:tr w:rsidR="00BE59D0" w:rsidTr="00BE59D0"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Ножницы по металлу</w:t>
            </w:r>
          </w:p>
        </w:tc>
        <w:tc>
          <w:tcPr>
            <w:tcW w:w="5148" w:type="dxa"/>
          </w:tcPr>
          <w:p w:rsidR="00BE59D0" w:rsidRPr="00C721B9" w:rsidRDefault="00BE59D0" w:rsidP="00BE59D0">
            <w:pPr>
              <w:pStyle w:val="a0"/>
            </w:pPr>
            <w:r w:rsidRPr="00C721B9">
              <w:t>Кисть</w:t>
            </w:r>
          </w:p>
        </w:tc>
      </w:tr>
    </w:tbl>
    <w:p w:rsidR="00BE59D0" w:rsidRDefault="00BE59D0" w:rsidP="00BE59D0">
      <w:pPr>
        <w:pStyle w:val="af8"/>
      </w:pPr>
    </w:p>
    <w:p w:rsidR="00BE59D0" w:rsidRPr="00D92915" w:rsidRDefault="00BE59D0" w:rsidP="00D92915">
      <w:pPr>
        <w:pStyle w:val="afa"/>
      </w:pPr>
      <w:r w:rsidRPr="00D92915">
        <w:t>Данный список не является ограничительным.</w:t>
      </w:r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t xml:space="preserve">7.3. Материалы, оборудование и инструменты, предоставляемые </w:t>
      </w:r>
      <w:r w:rsidR="00411013">
        <w:rPr>
          <w:rFonts w:ascii="Times New Roman" w:hAnsi="Times New Roman"/>
        </w:rPr>
        <w:t>Э</w:t>
      </w:r>
      <w:r w:rsidRPr="00411013">
        <w:rPr>
          <w:rFonts w:ascii="Times New Roman" w:hAnsi="Times New Roman"/>
        </w:rPr>
        <w:t>кспертами</w:t>
      </w:r>
    </w:p>
    <w:p w:rsidR="00BE59D0" w:rsidRPr="00411013" w:rsidRDefault="00BE59D0" w:rsidP="00BE59D0">
      <w:pPr>
        <w:pStyle w:val="af8"/>
      </w:pPr>
      <w:r w:rsidRPr="00411013">
        <w:t>Не используются</w:t>
      </w:r>
    </w:p>
    <w:p w:rsidR="00BE59D0" w:rsidRPr="00411013" w:rsidRDefault="00BE59D0" w:rsidP="00BE59D0">
      <w:pPr>
        <w:pStyle w:val="af8"/>
      </w:pPr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t>7.4. Материалы и оборудование, запрещенные на площадке</w:t>
      </w:r>
    </w:p>
    <w:p w:rsidR="00BE59D0" w:rsidRPr="004F492C" w:rsidRDefault="00BE59D0" w:rsidP="00BE59D0">
      <w:pPr>
        <w:autoSpaceDE w:val="0"/>
        <w:autoSpaceDN w:val="0"/>
        <w:adjustRightInd w:val="0"/>
        <w:jc w:val="both"/>
        <w:rPr>
          <w:b/>
          <w:u w:val="single"/>
        </w:rPr>
      </w:pPr>
      <w:r w:rsidRPr="004F492C">
        <w:rPr>
          <w:b/>
          <w:u w:val="single"/>
        </w:rPr>
        <w:t>На чемпионате запрещено использовать:</w:t>
      </w:r>
    </w:p>
    <w:p w:rsidR="00BE59D0" w:rsidRPr="004F492C" w:rsidRDefault="00BE59D0" w:rsidP="00BE59D0">
      <w:pPr>
        <w:pStyle w:val="a0"/>
      </w:pPr>
      <w:r w:rsidRPr="004F492C">
        <w:t>Электрические ножницы (пилы, лобзики, углорезы и подобное);</w:t>
      </w:r>
    </w:p>
    <w:p w:rsidR="00BE59D0" w:rsidRPr="004F492C" w:rsidRDefault="00BE59D0" w:rsidP="00BE59D0">
      <w:pPr>
        <w:pStyle w:val="a0"/>
      </w:pPr>
      <w:r w:rsidRPr="004F492C">
        <w:t>Лазерные уровни, угломеры, нивелиры;</w:t>
      </w:r>
    </w:p>
    <w:p w:rsidR="00BE59D0" w:rsidRPr="004F492C" w:rsidRDefault="00BE59D0" w:rsidP="00BE59D0">
      <w:pPr>
        <w:pStyle w:val="a0"/>
      </w:pPr>
      <w:r w:rsidRPr="004F492C">
        <w:t>Аэрозольные баллончики (краска, блески и прочее);</w:t>
      </w:r>
    </w:p>
    <w:p w:rsidR="00BE59D0" w:rsidRDefault="00BE59D0" w:rsidP="00BE59D0">
      <w:pPr>
        <w:pStyle w:val="af8"/>
      </w:pPr>
    </w:p>
    <w:p w:rsidR="00BE59D0" w:rsidRPr="00C721B9" w:rsidRDefault="00BE59D0" w:rsidP="00BE59D0">
      <w:pPr>
        <w:pStyle w:val="af8"/>
      </w:pPr>
      <w:r w:rsidRPr="00C721B9">
        <w:t xml:space="preserve"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</w:t>
      </w:r>
      <w:r w:rsidRPr="00C721B9">
        <w:lastRenderedPageBreak/>
        <w:t xml:space="preserve">относящимися к </w:t>
      </w:r>
      <w:r>
        <w:t>разрешающим инструментам</w:t>
      </w:r>
      <w:r w:rsidRPr="00C721B9">
        <w:t xml:space="preserve">, или же </w:t>
      </w:r>
      <w:r>
        <w:t>они могут</w:t>
      </w:r>
      <w:r w:rsidRPr="00C721B9">
        <w:t xml:space="preserve"> дать участнику несправедливое преимущество.</w:t>
      </w: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Pr="00411013" w:rsidRDefault="00BE59D0" w:rsidP="00BE59D0">
      <w:pPr>
        <w:pStyle w:val="-2"/>
        <w:rPr>
          <w:rFonts w:ascii="Times New Roman" w:hAnsi="Times New Roman"/>
        </w:rPr>
      </w:pPr>
      <w:r w:rsidRPr="00411013">
        <w:rPr>
          <w:rFonts w:ascii="Times New Roman" w:hAnsi="Times New Roman"/>
        </w:rPr>
        <w:t>7.5. Предлагаемая схема мастерской и рабочего места</w:t>
      </w:r>
    </w:p>
    <w:p w:rsidR="00BE59D0" w:rsidRDefault="00BE59D0" w:rsidP="00BE59D0">
      <w:pPr>
        <w:pStyle w:val="af8"/>
      </w:pPr>
      <w:r w:rsidRPr="004F492C">
        <w:t xml:space="preserve">Схема расположения Национального чемпионата </w:t>
      </w:r>
      <w:r w:rsidRPr="004F492C">
        <w:rPr>
          <w:u w:val="single"/>
        </w:rPr>
        <w:t>2015 года</w:t>
      </w:r>
      <w:r w:rsidRPr="004F492C">
        <w:t xml:space="preserve"> (г. Казань)</w:t>
      </w:r>
    </w:p>
    <w:p w:rsidR="00BE59D0" w:rsidRDefault="00D92915" w:rsidP="00BE59D0">
      <w:pPr>
        <w:pStyle w:val="af8"/>
      </w:pPr>
      <w:r w:rsidRPr="00396A97">
        <w:rPr>
          <w:noProof/>
        </w:rPr>
        <w:drawing>
          <wp:inline distT="0" distB="0" distL="0" distR="0">
            <wp:extent cx="6047105" cy="2720975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39" t="20207" r="1659" b="26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272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9D0" w:rsidRDefault="00BE59D0" w:rsidP="00BE59D0">
      <w:pPr>
        <w:pStyle w:val="af8"/>
      </w:pPr>
      <w:r>
        <w:t xml:space="preserve">Со схемой Национального чемпионата 2016 года (г. Красногорск) можно ознакомиться на сайте </w:t>
      </w:r>
      <w:hyperlink r:id="rId19" w:history="1">
        <w:r w:rsidRPr="00A4552E">
          <w:rPr>
            <w:rStyle w:val="a5"/>
          </w:rPr>
          <w:t>http://worldskills.ru/</w:t>
        </w:r>
      </w:hyperlink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Default="00BE59D0" w:rsidP="00BE59D0">
      <w:pPr>
        <w:pStyle w:val="af8"/>
      </w:pPr>
    </w:p>
    <w:p w:rsidR="00BE59D0" w:rsidRDefault="00BE59D0" w:rsidP="00BE59D0">
      <w:pPr>
        <w:rPr>
          <w:b/>
        </w:rPr>
      </w:pPr>
      <w:r>
        <w:rPr>
          <w:b/>
        </w:rPr>
        <w:br w:type="page"/>
      </w:r>
    </w:p>
    <w:p w:rsidR="00BE59D0" w:rsidRPr="00B70D6C" w:rsidRDefault="00BE59D0" w:rsidP="00BE59D0">
      <w:pPr>
        <w:pStyle w:val="-1"/>
        <w:rPr>
          <w:rFonts w:ascii="Times New Roman" w:hAnsi="Times New Roman"/>
        </w:rPr>
      </w:pPr>
      <w:bookmarkStart w:id="9" w:name="_Toc451440990"/>
      <w:r w:rsidRPr="00B70D6C">
        <w:rPr>
          <w:rFonts w:ascii="Times New Roman" w:hAnsi="Times New Roman"/>
        </w:rPr>
        <w:lastRenderedPageBreak/>
        <w:t>8. ПРЕДСТАВЛЕНИЕ МАСТЕРСТВА ПОСЕТИТЕЛЯМ И ЖУРНАЛИСТАМ</w:t>
      </w:r>
      <w:bookmarkEnd w:id="9"/>
    </w:p>
    <w:p w:rsidR="00BE59D0" w:rsidRPr="00B70D6C" w:rsidRDefault="00BE59D0" w:rsidP="00BE59D0">
      <w:pPr>
        <w:pStyle w:val="-2"/>
        <w:rPr>
          <w:rFonts w:ascii="Times New Roman" w:hAnsi="Times New Roman"/>
        </w:rPr>
      </w:pPr>
      <w:r w:rsidRPr="00B70D6C">
        <w:rPr>
          <w:rFonts w:ascii="Times New Roman" w:hAnsi="Times New Roman"/>
        </w:rPr>
        <w:t>8.1. Максимальное вовлечение посетителей и журналистов</w:t>
      </w:r>
    </w:p>
    <w:p w:rsidR="00BE59D0" w:rsidRDefault="00BE59D0" w:rsidP="00BE59D0">
      <w:pPr>
        <w:pStyle w:val="af8"/>
      </w:pPr>
      <w:r>
        <w:t xml:space="preserve">Будут рассмотрены следующие идеи, позволяющие максимизировать вовлечение </w:t>
      </w:r>
      <w:r w:rsidRPr="001700E4">
        <w:t>посетителей и журналистов</w:t>
      </w:r>
      <w:r>
        <w:t xml:space="preserve"> в процесс:</w:t>
      </w:r>
    </w:p>
    <w:p w:rsidR="00BE59D0" w:rsidRDefault="00BE59D0" w:rsidP="00D92915">
      <w:pPr>
        <w:pStyle w:val="a0"/>
      </w:pPr>
      <w:r>
        <w:t>Предложение попробовать себя в профессии;</w:t>
      </w:r>
    </w:p>
    <w:p w:rsidR="00BE59D0" w:rsidRDefault="00BE59D0" w:rsidP="00D92915">
      <w:pPr>
        <w:pStyle w:val="a0"/>
      </w:pPr>
      <w:r>
        <w:t>Задание на скорость модуля 3 (украшения и декорирование);</w:t>
      </w:r>
    </w:p>
    <w:p w:rsidR="00BE59D0" w:rsidRDefault="00BE59D0" w:rsidP="00D92915">
      <w:pPr>
        <w:pStyle w:val="a0"/>
      </w:pPr>
      <w:r>
        <w:t>Демонстрационные экраны (архитектурные работы по штукатурке);</w:t>
      </w:r>
    </w:p>
    <w:p w:rsidR="00BE59D0" w:rsidRDefault="00BE59D0" w:rsidP="00D92915">
      <w:pPr>
        <w:pStyle w:val="a0"/>
      </w:pPr>
      <w:r>
        <w:t>Описание конкурсного задания;</w:t>
      </w:r>
    </w:p>
    <w:p w:rsidR="00BE59D0" w:rsidRDefault="00BE59D0" w:rsidP="00D92915">
      <w:pPr>
        <w:pStyle w:val="a0"/>
      </w:pPr>
      <w:r>
        <w:t>Перспективы карьеры;</w:t>
      </w:r>
    </w:p>
    <w:p w:rsidR="00BE59D0" w:rsidRDefault="00BE59D0" w:rsidP="00D92915">
      <w:pPr>
        <w:pStyle w:val="a0"/>
      </w:pPr>
      <w:r>
        <w:t>Ежедневные отчеты о ходе чемпионата.</w:t>
      </w:r>
    </w:p>
    <w:p w:rsidR="00BE59D0" w:rsidRPr="00B70D6C" w:rsidRDefault="00BE59D0" w:rsidP="00BE59D0">
      <w:pPr>
        <w:pStyle w:val="af8"/>
      </w:pPr>
    </w:p>
    <w:p w:rsidR="00BE59D0" w:rsidRPr="00B70D6C" w:rsidRDefault="00BE59D0" w:rsidP="00BE59D0">
      <w:pPr>
        <w:pStyle w:val="-2"/>
        <w:rPr>
          <w:rFonts w:ascii="Times New Roman" w:hAnsi="Times New Roman"/>
        </w:rPr>
      </w:pPr>
      <w:r w:rsidRPr="00B70D6C">
        <w:rPr>
          <w:rFonts w:ascii="Times New Roman" w:hAnsi="Times New Roman"/>
        </w:rPr>
        <w:t>8.2. Самодостаточность</w:t>
      </w:r>
    </w:p>
    <w:p w:rsidR="00BE59D0" w:rsidRPr="00290E5F" w:rsidRDefault="00BE59D0" w:rsidP="00D92915">
      <w:pPr>
        <w:pStyle w:val="a0"/>
      </w:pPr>
      <w:r w:rsidRPr="00B70D6C">
        <w:t>Кто из нас не знаком со штукатуркой? Штукатурка присутствует на стенах и потолке каждого дома. Всех нас впечатляют офисы, отели, общественные</w:t>
      </w:r>
      <w:r w:rsidRPr="00290E5F">
        <w:t xml:space="preserve"> заведения, чьи интерьеры полны сложных арок и изогнутых линий, исполнение которых стало возможным благодаря гипсу и </w:t>
      </w:r>
      <w:r>
        <w:t>гипсовому строительному листу</w:t>
      </w:r>
      <w:r w:rsidRPr="00290E5F">
        <w:t>, позволяющему создать высокоэстетичную среду.</w:t>
      </w:r>
    </w:p>
    <w:p w:rsidR="00BE59D0" w:rsidRPr="00290E5F" w:rsidRDefault="00BE59D0" w:rsidP="00D92915">
      <w:pPr>
        <w:pStyle w:val="a0"/>
      </w:pPr>
      <w:r w:rsidRPr="00290E5F">
        <w:t>Гипс использовался человеком для строительства или украшения зданий в виде штукатурки и алебастра ещё за 9000 лет до нашей эры. Во времена фараонов (за 3000 лет до нашей эры) гипс использовался в качестве цемента для строительства пирамиды Хеопса. В средние века, в эпоху Возрождения, из штукатурки изготавливали украшения и художественные элементы. С тех пор диапазон применения штукатурки в строительстве неуклонно расширяется.</w:t>
      </w:r>
    </w:p>
    <w:p w:rsidR="00BE59D0" w:rsidRPr="00290E5F" w:rsidRDefault="00BE59D0" w:rsidP="00D92915">
      <w:pPr>
        <w:pStyle w:val="a0"/>
      </w:pPr>
      <w:r w:rsidRPr="00290E5F">
        <w:t>Процесс получения штукатурки прост: минерал добывают из земли (открытым или шахтным способом), затем подвергают температурной обработке, в процессе которой он частично осушается; затем его перемалывают и получают мелкий белый порошок, известный как чистый гипс (обожженный гипс), который затвердевает, если его намочить и дать ему высохнуть. Он не включает в себя летучие органические соединения.</w:t>
      </w:r>
    </w:p>
    <w:p w:rsidR="00BE59D0" w:rsidRPr="00290E5F" w:rsidRDefault="00BE59D0" w:rsidP="00D92915">
      <w:pPr>
        <w:pStyle w:val="a0"/>
      </w:pPr>
      <w:r w:rsidRPr="00290E5F">
        <w:lastRenderedPageBreak/>
        <w:t>Кроме того, гипс – сырье, которое можно бесконечно перерабатывать для создания продукции на основе гипса (переработка замкнутого цикла). Можно сказать, что в данном случае гипс практически является «полностью возобновляемым природным ресурсом».</w:t>
      </w:r>
    </w:p>
    <w:p w:rsidR="00BE59D0" w:rsidRPr="00290E5F" w:rsidRDefault="00BE59D0" w:rsidP="00D92915">
      <w:pPr>
        <w:pStyle w:val="a0"/>
      </w:pPr>
      <w:r w:rsidRPr="00290E5F">
        <w:t>Уникальные особенности гипса:</w:t>
      </w:r>
    </w:p>
    <w:p w:rsidR="00BE59D0" w:rsidRPr="00290E5F" w:rsidRDefault="00BE59D0" w:rsidP="00D92915">
      <w:pPr>
        <w:pStyle w:val="a0"/>
      </w:pPr>
      <w:r w:rsidRPr="00290E5F">
        <w:t>Гипс – огнестойкое вещество. Он не воспламеняется и может задержать распространение огня на 4 часа. В данном случае гипс представляет собой барьер для пламени и снижает повреждения, наносимые огнем офису или жилому помещению.</w:t>
      </w:r>
    </w:p>
    <w:p w:rsidR="00BE59D0" w:rsidRPr="00290E5F" w:rsidRDefault="00BE59D0" w:rsidP="00D92915">
      <w:pPr>
        <w:pStyle w:val="a0"/>
      </w:pPr>
      <w:r w:rsidRPr="00290E5F">
        <w:t>Гипс регулирует звукопроводимость. Гипсовые стены, потолки и полы, вместе с изоляционными материалами, создают тихие зоны в жилых или офисных помещениях. Гипс обеспечивает физический барьер для звука, действует как звукопоглощающее вещество и минимизирует резонанс. Эти свойства незаменимы для жилых и офисных помещений, а также для всех зданий, где собираются люди: школы, магазины, кинотеатры, аэропорты и т.п.</w:t>
      </w:r>
    </w:p>
    <w:p w:rsidR="00BE59D0" w:rsidRPr="00290E5F" w:rsidRDefault="00BE59D0" w:rsidP="00D92915">
      <w:pPr>
        <w:pStyle w:val="a0"/>
      </w:pPr>
      <w:r w:rsidRPr="00290E5F">
        <w:t xml:space="preserve">В сочетании с изоляционными материалами гипс работает как теплоизолирующее вещество. Благодаря своей низкой теплопроводности, </w:t>
      </w:r>
      <w:r>
        <w:t>гипсовая строительная плита</w:t>
      </w:r>
      <w:r w:rsidRPr="00290E5F">
        <w:t>, вместе с изоляционными материалами, может использоваться для теплоизоляции внешних стен и облицовок.</w:t>
      </w:r>
    </w:p>
    <w:p w:rsidR="00BE59D0" w:rsidRPr="00290E5F" w:rsidRDefault="00BE59D0" w:rsidP="00D92915">
      <w:pPr>
        <w:pStyle w:val="a0"/>
      </w:pPr>
      <w:r w:rsidRPr="00290E5F">
        <w:t xml:space="preserve">Гипс нивелирует влажность и тепловой максимум. Гипс способен накапливать влагу, когда в помещении влажно, и отдавать её, когда воздух становится слишком сухим. Гипс и </w:t>
      </w:r>
      <w:r>
        <w:t>гипсовая строительная плита</w:t>
      </w:r>
      <w:r w:rsidRPr="00290E5F">
        <w:t xml:space="preserve"> также обладают свойством «накапливать тепло». Небольшие повышения температуры поглощаются, а затем, при снижении температуры в помещении, материал «отдает тепло». </w:t>
      </w:r>
    </w:p>
    <w:p w:rsidR="00BE59D0" w:rsidRPr="00290E5F" w:rsidRDefault="00BE59D0" w:rsidP="00D92915">
      <w:pPr>
        <w:pStyle w:val="a0"/>
      </w:pPr>
      <w:r w:rsidRPr="00290E5F">
        <w:t xml:space="preserve">Гипс является многогранным, многоцелевым, податливым и эстетичным материалом. Из </w:t>
      </w:r>
      <w:r>
        <w:t>гипсовых строительных плит</w:t>
      </w:r>
      <w:r w:rsidRPr="00290E5F">
        <w:t>, гипса или алебастра можно создать огромное богатство форм. Архитектор, использующий изделия из гипса, может удовлетворить требования клиента, в то же время, оставаясь в рамках бюджета. Гипс позволяет создавать ошеломляющие интерьеры любых стилей, от классики до модерна.</w:t>
      </w:r>
    </w:p>
    <w:p w:rsidR="0013053E" w:rsidRPr="00BE59D0" w:rsidRDefault="0013053E" w:rsidP="00BE59D0"/>
    <w:sectPr w:rsidR="0013053E" w:rsidRPr="00BE59D0" w:rsidSect="00DB46D3">
      <w:headerReference w:type="first" r:id="rId20"/>
      <w:pgSz w:w="11907" w:h="16840" w:code="9"/>
      <w:pgMar w:top="1977" w:right="992" w:bottom="1350" w:left="1080" w:header="283" w:footer="431" w:gutter="0"/>
      <w:pgNumType w:start="2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21D" w:rsidRDefault="0008521D">
      <w:r>
        <w:separator/>
      </w:r>
    </w:p>
  </w:endnote>
  <w:endnote w:type="continuationSeparator" w:id="0">
    <w:p w:rsidR="0008521D" w:rsidRDefault="00085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F4" w:rsidRPr="00703F32" w:rsidRDefault="008D7F6A" w:rsidP="00F96EC6">
    <w:pPr>
      <w:pStyle w:val="a9"/>
      <w:rPr>
        <w:color w:val="2C8DE6"/>
        <w:lang w:val="ru-RU"/>
      </w:rPr>
    </w:pPr>
    <w:r w:rsidRPr="008D7F6A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8" type="#_x0000_t202" style="position:absolute;margin-left:436.7pt;margin-top:801.5pt;width:118.8pt;height:26.15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" filled="f" stroked="f" strokeweight=".5pt">
          <v:path arrowok="t"/>
          <v:textbox style="mso-fit-shape-to-text:t">
            <w:txbxContent>
              <w:p w:rsidR="001745F4" w:rsidRPr="00F96EC6" w:rsidRDefault="008D7F6A" w:rsidP="00F96EC6">
                <w:pPr>
                  <w:pStyle w:val="a9"/>
                  <w:jc w:val="right"/>
                  <w:rPr>
                    <w:rFonts w:ascii="Times New Roman" w:hAnsi="Times New Roman"/>
                    <w:color w:val="2C8DE6"/>
                    <w:szCs w:val="22"/>
                    <w:lang w:val="ru-RU"/>
                  </w:rPr>
                </w:pP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begin"/>
                </w:r>
                <w:r w:rsidR="001745F4" w:rsidRPr="00F96EC6">
                  <w:rPr>
                    <w:rFonts w:ascii="Times New Roman" w:hAnsi="Times New Roman"/>
                    <w:color w:val="2C8DE6"/>
                    <w:szCs w:val="22"/>
                  </w:rPr>
                  <w:instrText>PAGE  \* Arabic  \* MERGEFORMAT</w:instrText>
                </w: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separate"/>
                </w:r>
                <w:r w:rsidR="008E5457" w:rsidRPr="008E5457">
                  <w:rPr>
                    <w:rFonts w:ascii="Times New Roman" w:hAnsi="Times New Roman"/>
                    <w:noProof/>
                    <w:color w:val="2C8DE6"/>
                    <w:szCs w:val="22"/>
                    <w:lang w:val="ru-RU"/>
                  </w:rPr>
                  <w:t>4</w:t>
                </w:r>
                <w:r w:rsidRPr="00F96EC6">
                  <w:rPr>
                    <w:rFonts w:ascii="Times New Roman" w:hAnsi="Times New Roman"/>
                    <w:color w:val="2C8DE6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8D7F6A">
      <w:rPr>
        <w:noProof/>
        <w:lang w:val="ru-RU" w:eastAsia="ru-RU"/>
      </w:rPr>
      <w:pict>
        <v:rect id="Прямоугольник 58" o:spid="_x0000_s4097" style="position:absolute;margin-left:54pt;margin-top:786.25pt;width:491.75pt;height:13pt;z-index:-251658240;visibility:visible;mso-width-percent:1000;mso-wrap-distance-top:7.2pt;mso-wrap-distance-bottom:7.2pt;mso-position-horizontal-relative:page;mso-position-vertical-relative:page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" fillcolor="#4f81bd" stroked="f" strokeweight="2pt">
          <v:path arrowok="t"/>
          <w10:wrap type="square" anchorx="page" anchory="page"/>
        </v:rect>
      </w:pict>
    </w:r>
    <w:r w:rsidR="001745F4" w:rsidRPr="00A75297">
      <w:rPr>
        <w:rFonts w:ascii="Times New Roman" w:hAnsi="Times New Roman"/>
        <w:color w:val="548DD4"/>
        <w:sz w:val="18"/>
        <w:szCs w:val="18"/>
      </w:rPr>
      <w:t>Copyright</w:t>
    </w:r>
    <w:r w:rsidR="001745F4" w:rsidRPr="00703F32">
      <w:rPr>
        <w:rFonts w:ascii="Times New Roman" w:hAnsi="Times New Roman"/>
        <w:color w:val="548DD4"/>
        <w:sz w:val="18"/>
        <w:szCs w:val="18"/>
        <w:lang w:val="ru-RU"/>
      </w:rPr>
      <w:t>©</w:t>
    </w:r>
    <w:r w:rsidR="001745F4" w:rsidRPr="00A75297">
      <w:rPr>
        <w:rFonts w:ascii="Times New Roman" w:hAnsi="Times New Roman"/>
        <w:color w:val="548DD4"/>
        <w:sz w:val="18"/>
        <w:szCs w:val="18"/>
        <w:lang w:val="ru-RU"/>
      </w:rPr>
      <w:t xml:space="preserve"> </w:t>
    </w:r>
    <w:r w:rsidR="001745F4" w:rsidRPr="00703F32">
      <w:rPr>
        <w:rFonts w:ascii="Times New Roman" w:hAnsi="Times New Roman"/>
        <w:color w:val="548DD4"/>
        <w:sz w:val="18"/>
        <w:szCs w:val="18"/>
        <w:lang w:val="ru-RU"/>
      </w:rPr>
      <w:t xml:space="preserve">Союз </w:t>
    </w:r>
    <w:r w:rsidR="001745F4" w:rsidRPr="00A75297">
      <w:rPr>
        <w:rFonts w:ascii="Times New Roman" w:hAnsi="Times New Roman"/>
        <w:color w:val="548DD4"/>
        <w:sz w:val="18"/>
        <w:szCs w:val="18"/>
        <w:lang w:val="ru-RU"/>
      </w:rPr>
      <w:t>«</w:t>
    </w:r>
    <w:r w:rsidR="001745F4" w:rsidRPr="00703F32">
      <w:rPr>
        <w:rFonts w:ascii="Times New Roman" w:hAnsi="Times New Roman"/>
        <w:color w:val="548DD4"/>
        <w:sz w:val="18"/>
        <w:szCs w:val="18"/>
        <w:lang w:val="ru-RU"/>
      </w:rPr>
      <w:t>Ворлдскиллс Россия</w:t>
    </w:r>
    <w:r w:rsidR="001745F4" w:rsidRPr="00A75297">
      <w:rPr>
        <w:rFonts w:ascii="Times New Roman" w:hAnsi="Times New Roman"/>
        <w:color w:val="548DD4"/>
        <w:sz w:val="18"/>
        <w:szCs w:val="18"/>
        <w:lang w:val="ru-RU"/>
      </w:rPr>
      <w:t>»</w:t>
    </w:r>
    <w:r w:rsidR="001745F4">
      <w:rPr>
        <w:rFonts w:ascii="Times New Roman" w:hAnsi="Times New Roman"/>
        <w:color w:val="548DD4"/>
        <w:sz w:val="18"/>
        <w:szCs w:val="18"/>
        <w:lang w:val="ru-RU"/>
      </w:rPr>
      <w:t xml:space="preserve">                                            </w:t>
    </w:r>
    <w:r w:rsidR="001745F4" w:rsidRPr="00BE59D0">
      <w:rPr>
        <w:rFonts w:ascii="Times New Roman" w:hAnsi="Times New Roman"/>
        <w:color w:val="548DD4"/>
        <w:sz w:val="18"/>
        <w:szCs w:val="18"/>
        <w:lang w:val="ru-RU"/>
      </w:rPr>
      <w:t>Сухое строительство и штукатурные работы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21D" w:rsidRDefault="0008521D">
      <w:r>
        <w:separator/>
      </w:r>
    </w:p>
  </w:footnote>
  <w:footnote w:type="continuationSeparator" w:id="0">
    <w:p w:rsidR="0008521D" w:rsidRDefault="00085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F4" w:rsidRDefault="001745F4">
    <w:pPr>
      <w:pStyle w:val="a7"/>
    </w:pPr>
  </w:p>
  <w:p w:rsidR="001745F4" w:rsidRDefault="001745F4">
    <w:pPr>
      <w:pStyle w:val="a7"/>
      <w:jc w:val="right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1114425" cy="990600"/>
          <wp:effectExtent l="0" t="0" r="0" b="0"/>
          <wp:docPr id="1" name="Рисунок 1" descr="logo s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45F4" w:rsidRPr="00430F51" w:rsidRDefault="001745F4">
    <w:pPr>
      <w:pStyle w:val="a7"/>
      <w:jc w:val="right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F4" w:rsidRDefault="001745F4" w:rsidP="00430F51">
    <w:pPr>
      <w:pStyle w:val="a7"/>
      <w:ind w:left="-238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5F4" w:rsidRDefault="001745F4" w:rsidP="00112E76">
    <w:pPr>
      <w:pStyle w:val="a7"/>
      <w:jc w:val="right"/>
    </w:pPr>
    <w:r>
      <w:rPr>
        <w:rFonts w:ascii="Times New Roman" w:hAnsi="Times New Roman"/>
        <w:noProof/>
        <w:color w:val="808080"/>
        <w:sz w:val="18"/>
        <w:szCs w:val="18"/>
        <w:lang w:val="ru-RU" w:eastAsia="ru-RU"/>
      </w:rPr>
      <w:drawing>
        <wp:inline distT="0" distB="0" distL="0" distR="0">
          <wp:extent cx="1343025" cy="1200150"/>
          <wp:effectExtent l="0" t="0" r="0" b="0"/>
          <wp:docPr id="7" name="Рисунок 7" descr="logo s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2767"/>
    <w:multiLevelType w:val="hybridMultilevel"/>
    <w:tmpl w:val="BFBE6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E67976"/>
    <w:multiLevelType w:val="hybridMultilevel"/>
    <w:tmpl w:val="7674D5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94973"/>
    <w:multiLevelType w:val="hybridMultilevel"/>
    <w:tmpl w:val="2540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E0FE5"/>
    <w:multiLevelType w:val="hybridMultilevel"/>
    <w:tmpl w:val="DD382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44A16"/>
    <w:multiLevelType w:val="hybridMultilevel"/>
    <w:tmpl w:val="EFFC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22D54"/>
    <w:multiLevelType w:val="hybridMultilevel"/>
    <w:tmpl w:val="3DEE3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AE4250"/>
    <w:multiLevelType w:val="hybridMultilevel"/>
    <w:tmpl w:val="5B729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130DE"/>
    <w:multiLevelType w:val="hybridMultilevel"/>
    <w:tmpl w:val="EC3EBDA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40522"/>
    <w:multiLevelType w:val="hybridMultilevel"/>
    <w:tmpl w:val="2DB01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35C80"/>
    <w:multiLevelType w:val="hybridMultilevel"/>
    <w:tmpl w:val="D5BAC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FE23CA"/>
    <w:multiLevelType w:val="multilevel"/>
    <w:tmpl w:val="B2C249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5">
    <w:nsid w:val="33F7551C"/>
    <w:multiLevelType w:val="hybridMultilevel"/>
    <w:tmpl w:val="B8483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8705F"/>
    <w:multiLevelType w:val="hybridMultilevel"/>
    <w:tmpl w:val="7F94B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56932"/>
    <w:multiLevelType w:val="hybridMultilevel"/>
    <w:tmpl w:val="FE84D6A6"/>
    <w:lvl w:ilvl="0" w:tplc="FD66CE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D65FD"/>
    <w:multiLevelType w:val="hybridMultilevel"/>
    <w:tmpl w:val="AF0AA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76A1F"/>
    <w:multiLevelType w:val="hybridMultilevel"/>
    <w:tmpl w:val="AB66130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67636B"/>
    <w:multiLevelType w:val="hybridMultilevel"/>
    <w:tmpl w:val="B6C41682"/>
    <w:lvl w:ilvl="0" w:tplc="FD66CE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5F65B2"/>
    <w:multiLevelType w:val="hybridMultilevel"/>
    <w:tmpl w:val="4B044E40"/>
    <w:lvl w:ilvl="0" w:tplc="FD66CE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D024DB"/>
    <w:multiLevelType w:val="hybridMultilevel"/>
    <w:tmpl w:val="262AA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EB7B68"/>
    <w:multiLevelType w:val="hybridMultilevel"/>
    <w:tmpl w:val="88AA6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BF20B3"/>
    <w:multiLevelType w:val="hybridMultilevel"/>
    <w:tmpl w:val="6EB81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CD3837"/>
    <w:multiLevelType w:val="hybridMultilevel"/>
    <w:tmpl w:val="A1D4A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A0D04"/>
    <w:multiLevelType w:val="hybridMultilevel"/>
    <w:tmpl w:val="49C6982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67282BAD"/>
    <w:multiLevelType w:val="hybridMultilevel"/>
    <w:tmpl w:val="9E54826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>
    <w:nsid w:val="67B37E24"/>
    <w:multiLevelType w:val="hybridMultilevel"/>
    <w:tmpl w:val="2162F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E01494"/>
    <w:multiLevelType w:val="hybridMultilevel"/>
    <w:tmpl w:val="78A038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43DDC"/>
    <w:multiLevelType w:val="hybridMultilevel"/>
    <w:tmpl w:val="DBBA1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6D11FA"/>
    <w:multiLevelType w:val="hybridMultilevel"/>
    <w:tmpl w:val="BFF48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03AE4"/>
    <w:multiLevelType w:val="hybridMultilevel"/>
    <w:tmpl w:val="DB48D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7A11CA"/>
    <w:multiLevelType w:val="hybridMultilevel"/>
    <w:tmpl w:val="68FC1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5"/>
  </w:num>
  <w:num w:numId="5">
    <w:abstractNumId w:val="24"/>
  </w:num>
  <w:num w:numId="6">
    <w:abstractNumId w:val="32"/>
  </w:num>
  <w:num w:numId="7">
    <w:abstractNumId w:val="30"/>
  </w:num>
  <w:num w:numId="8">
    <w:abstractNumId w:val="0"/>
  </w:num>
  <w:num w:numId="9">
    <w:abstractNumId w:val="20"/>
  </w:num>
  <w:num w:numId="10">
    <w:abstractNumId w:val="28"/>
  </w:num>
  <w:num w:numId="11">
    <w:abstractNumId w:val="29"/>
  </w:num>
  <w:num w:numId="12">
    <w:abstractNumId w:val="11"/>
  </w:num>
  <w:num w:numId="13">
    <w:abstractNumId w:val="1"/>
  </w:num>
  <w:num w:numId="14">
    <w:abstractNumId w:val="25"/>
  </w:num>
  <w:num w:numId="15">
    <w:abstractNumId w:val="19"/>
  </w:num>
  <w:num w:numId="16">
    <w:abstractNumId w:val="31"/>
  </w:num>
  <w:num w:numId="17">
    <w:abstractNumId w:val="34"/>
  </w:num>
  <w:num w:numId="18">
    <w:abstractNumId w:val="14"/>
  </w:num>
  <w:num w:numId="19">
    <w:abstractNumId w:val="3"/>
  </w:num>
  <w:num w:numId="20">
    <w:abstractNumId w:val="7"/>
  </w:num>
  <w:num w:numId="21">
    <w:abstractNumId w:val="10"/>
  </w:num>
  <w:num w:numId="22">
    <w:abstractNumId w:val="2"/>
  </w:num>
  <w:num w:numId="23">
    <w:abstractNumId w:val="6"/>
  </w:num>
  <w:num w:numId="24">
    <w:abstractNumId w:val="26"/>
  </w:num>
  <w:num w:numId="25">
    <w:abstractNumId w:val="15"/>
  </w:num>
  <w:num w:numId="26">
    <w:abstractNumId w:val="35"/>
  </w:num>
  <w:num w:numId="27">
    <w:abstractNumId w:val="27"/>
  </w:num>
  <w:num w:numId="28">
    <w:abstractNumId w:val="8"/>
  </w:num>
  <w:num w:numId="29">
    <w:abstractNumId w:val="4"/>
  </w:num>
  <w:num w:numId="30">
    <w:abstractNumId w:val="18"/>
  </w:num>
  <w:num w:numId="31">
    <w:abstractNumId w:val="16"/>
  </w:num>
  <w:num w:numId="32">
    <w:abstractNumId w:val="33"/>
  </w:num>
  <w:num w:numId="33">
    <w:abstractNumId w:val="12"/>
  </w:num>
  <w:num w:numId="34">
    <w:abstractNumId w:val="23"/>
  </w:num>
  <w:num w:numId="35">
    <w:abstractNumId w:val="17"/>
  </w:num>
  <w:num w:numId="36">
    <w:abstractNumId w:val="2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60093A"/>
    <w:rsid w:val="0000127E"/>
    <w:rsid w:val="00003441"/>
    <w:rsid w:val="00011D6E"/>
    <w:rsid w:val="00024FDA"/>
    <w:rsid w:val="00027675"/>
    <w:rsid w:val="00031DD5"/>
    <w:rsid w:val="00032CB5"/>
    <w:rsid w:val="00050A5B"/>
    <w:rsid w:val="00053464"/>
    <w:rsid w:val="00055334"/>
    <w:rsid w:val="000623EE"/>
    <w:rsid w:val="00062CF5"/>
    <w:rsid w:val="00064DD0"/>
    <w:rsid w:val="0006690D"/>
    <w:rsid w:val="00082CDE"/>
    <w:rsid w:val="0008521D"/>
    <w:rsid w:val="0009168F"/>
    <w:rsid w:val="00095E00"/>
    <w:rsid w:val="000A13B9"/>
    <w:rsid w:val="000A78BB"/>
    <w:rsid w:val="000B04D2"/>
    <w:rsid w:val="000B52BE"/>
    <w:rsid w:val="000C49D8"/>
    <w:rsid w:val="000C5E30"/>
    <w:rsid w:val="000D2EAC"/>
    <w:rsid w:val="000D4286"/>
    <w:rsid w:val="000F5A43"/>
    <w:rsid w:val="000F67B1"/>
    <w:rsid w:val="0010263B"/>
    <w:rsid w:val="00102D92"/>
    <w:rsid w:val="00102F62"/>
    <w:rsid w:val="0010315C"/>
    <w:rsid w:val="001039CF"/>
    <w:rsid w:val="00110600"/>
    <w:rsid w:val="00112E76"/>
    <w:rsid w:val="00115B6F"/>
    <w:rsid w:val="0011786B"/>
    <w:rsid w:val="00123FF2"/>
    <w:rsid w:val="0012615A"/>
    <w:rsid w:val="0013053E"/>
    <w:rsid w:val="00135E46"/>
    <w:rsid w:val="001429D1"/>
    <w:rsid w:val="00150241"/>
    <w:rsid w:val="001539E4"/>
    <w:rsid w:val="00154F27"/>
    <w:rsid w:val="00163CF8"/>
    <w:rsid w:val="001651CE"/>
    <w:rsid w:val="00167AF4"/>
    <w:rsid w:val="001745F4"/>
    <w:rsid w:val="00175B4B"/>
    <w:rsid w:val="00176152"/>
    <w:rsid w:val="00197169"/>
    <w:rsid w:val="001A6987"/>
    <w:rsid w:val="001A781F"/>
    <w:rsid w:val="001B2BFD"/>
    <w:rsid w:val="001B4D68"/>
    <w:rsid w:val="001C0D6B"/>
    <w:rsid w:val="001C135B"/>
    <w:rsid w:val="001C4043"/>
    <w:rsid w:val="001C65DE"/>
    <w:rsid w:val="001D22DB"/>
    <w:rsid w:val="001D4AE8"/>
    <w:rsid w:val="001D5478"/>
    <w:rsid w:val="001E2F1F"/>
    <w:rsid w:val="001F2A74"/>
    <w:rsid w:val="002000D9"/>
    <w:rsid w:val="00200A39"/>
    <w:rsid w:val="002100CC"/>
    <w:rsid w:val="0021121F"/>
    <w:rsid w:val="0021652C"/>
    <w:rsid w:val="00216570"/>
    <w:rsid w:val="00222E6B"/>
    <w:rsid w:val="0023383C"/>
    <w:rsid w:val="00235257"/>
    <w:rsid w:val="00235BCA"/>
    <w:rsid w:val="002424C2"/>
    <w:rsid w:val="002508E7"/>
    <w:rsid w:val="00250CEE"/>
    <w:rsid w:val="002701DB"/>
    <w:rsid w:val="0027028D"/>
    <w:rsid w:val="00272ACC"/>
    <w:rsid w:val="00276DA4"/>
    <w:rsid w:val="00282C6C"/>
    <w:rsid w:val="0029067B"/>
    <w:rsid w:val="00290DE6"/>
    <w:rsid w:val="002A3CDB"/>
    <w:rsid w:val="002A5178"/>
    <w:rsid w:val="002A6ECC"/>
    <w:rsid w:val="002A7180"/>
    <w:rsid w:val="002A7213"/>
    <w:rsid w:val="002B43D7"/>
    <w:rsid w:val="002B4F31"/>
    <w:rsid w:val="002C5FE0"/>
    <w:rsid w:val="002C70E2"/>
    <w:rsid w:val="002C78EE"/>
    <w:rsid w:val="002D1D39"/>
    <w:rsid w:val="002D66AE"/>
    <w:rsid w:val="002D7E6B"/>
    <w:rsid w:val="002E31D9"/>
    <w:rsid w:val="002E52F5"/>
    <w:rsid w:val="002F79C2"/>
    <w:rsid w:val="003118D5"/>
    <w:rsid w:val="00313358"/>
    <w:rsid w:val="003135B9"/>
    <w:rsid w:val="00315D92"/>
    <w:rsid w:val="00316227"/>
    <w:rsid w:val="00316488"/>
    <w:rsid w:val="00316CB0"/>
    <w:rsid w:val="003203F7"/>
    <w:rsid w:val="0032345B"/>
    <w:rsid w:val="003271CA"/>
    <w:rsid w:val="00334C74"/>
    <w:rsid w:val="00336DC3"/>
    <w:rsid w:val="003400FB"/>
    <w:rsid w:val="003427D2"/>
    <w:rsid w:val="0034585F"/>
    <w:rsid w:val="00351C24"/>
    <w:rsid w:val="00354355"/>
    <w:rsid w:val="00354686"/>
    <w:rsid w:val="00356121"/>
    <w:rsid w:val="00356D83"/>
    <w:rsid w:val="00357418"/>
    <w:rsid w:val="003607D5"/>
    <w:rsid w:val="00363211"/>
    <w:rsid w:val="0036515A"/>
    <w:rsid w:val="00373CB4"/>
    <w:rsid w:val="00380D00"/>
    <w:rsid w:val="00382581"/>
    <w:rsid w:val="0039700D"/>
    <w:rsid w:val="003A2232"/>
    <w:rsid w:val="003A44F3"/>
    <w:rsid w:val="003B1BC3"/>
    <w:rsid w:val="003C0C8F"/>
    <w:rsid w:val="003C3204"/>
    <w:rsid w:val="003C66BF"/>
    <w:rsid w:val="003D7E0A"/>
    <w:rsid w:val="003E45EF"/>
    <w:rsid w:val="003E4A59"/>
    <w:rsid w:val="003E63FA"/>
    <w:rsid w:val="003F5630"/>
    <w:rsid w:val="003F5632"/>
    <w:rsid w:val="00402987"/>
    <w:rsid w:val="00402CEB"/>
    <w:rsid w:val="00403E55"/>
    <w:rsid w:val="00411013"/>
    <w:rsid w:val="0041190C"/>
    <w:rsid w:val="00411B95"/>
    <w:rsid w:val="004155B7"/>
    <w:rsid w:val="00426288"/>
    <w:rsid w:val="00426AFC"/>
    <w:rsid w:val="00430F51"/>
    <w:rsid w:val="00431C61"/>
    <w:rsid w:val="004354F7"/>
    <w:rsid w:val="004435F4"/>
    <w:rsid w:val="0044391E"/>
    <w:rsid w:val="00447A34"/>
    <w:rsid w:val="00451FF5"/>
    <w:rsid w:val="004565FF"/>
    <w:rsid w:val="004571BE"/>
    <w:rsid w:val="004579DD"/>
    <w:rsid w:val="00463E00"/>
    <w:rsid w:val="00467A14"/>
    <w:rsid w:val="00474134"/>
    <w:rsid w:val="00495BA5"/>
    <w:rsid w:val="0049797F"/>
    <w:rsid w:val="004A44BF"/>
    <w:rsid w:val="004B0184"/>
    <w:rsid w:val="004C4912"/>
    <w:rsid w:val="004D1D46"/>
    <w:rsid w:val="004D3EBF"/>
    <w:rsid w:val="004D5F74"/>
    <w:rsid w:val="004E037E"/>
    <w:rsid w:val="004E1D58"/>
    <w:rsid w:val="004F36D9"/>
    <w:rsid w:val="004F6753"/>
    <w:rsid w:val="004F703E"/>
    <w:rsid w:val="00520ADB"/>
    <w:rsid w:val="00525E2D"/>
    <w:rsid w:val="00526FCC"/>
    <w:rsid w:val="00531210"/>
    <w:rsid w:val="005331A5"/>
    <w:rsid w:val="005366A1"/>
    <w:rsid w:val="00541B31"/>
    <w:rsid w:val="005433ED"/>
    <w:rsid w:val="00545427"/>
    <w:rsid w:val="00552A35"/>
    <w:rsid w:val="0056407C"/>
    <w:rsid w:val="00565368"/>
    <w:rsid w:val="00570259"/>
    <w:rsid w:val="0057166C"/>
    <w:rsid w:val="00571B7D"/>
    <w:rsid w:val="00574A82"/>
    <w:rsid w:val="00576A02"/>
    <w:rsid w:val="0058006A"/>
    <w:rsid w:val="00585CCD"/>
    <w:rsid w:val="00587A61"/>
    <w:rsid w:val="00587C68"/>
    <w:rsid w:val="00596EDE"/>
    <w:rsid w:val="005A0C09"/>
    <w:rsid w:val="005A3B44"/>
    <w:rsid w:val="005A6041"/>
    <w:rsid w:val="005B4E75"/>
    <w:rsid w:val="005B57DB"/>
    <w:rsid w:val="005B615C"/>
    <w:rsid w:val="005B6CC8"/>
    <w:rsid w:val="005C09CF"/>
    <w:rsid w:val="005C1402"/>
    <w:rsid w:val="005C5944"/>
    <w:rsid w:val="005C65AF"/>
    <w:rsid w:val="005D480F"/>
    <w:rsid w:val="005D5B64"/>
    <w:rsid w:val="005E02A1"/>
    <w:rsid w:val="005E12FE"/>
    <w:rsid w:val="005E2701"/>
    <w:rsid w:val="005E2E89"/>
    <w:rsid w:val="005E6A91"/>
    <w:rsid w:val="005F492B"/>
    <w:rsid w:val="005F6211"/>
    <w:rsid w:val="005F6D14"/>
    <w:rsid w:val="0060093A"/>
    <w:rsid w:val="006070C6"/>
    <w:rsid w:val="0061201F"/>
    <w:rsid w:val="00617BC0"/>
    <w:rsid w:val="00641634"/>
    <w:rsid w:val="00641BCC"/>
    <w:rsid w:val="00656359"/>
    <w:rsid w:val="00665190"/>
    <w:rsid w:val="00671896"/>
    <w:rsid w:val="00680426"/>
    <w:rsid w:val="00682465"/>
    <w:rsid w:val="006859C0"/>
    <w:rsid w:val="00686A5E"/>
    <w:rsid w:val="006907BA"/>
    <w:rsid w:val="00690DF2"/>
    <w:rsid w:val="00691CE4"/>
    <w:rsid w:val="00694E3B"/>
    <w:rsid w:val="006A18D5"/>
    <w:rsid w:val="006B16D6"/>
    <w:rsid w:val="006B241A"/>
    <w:rsid w:val="006C66F7"/>
    <w:rsid w:val="006C7E2D"/>
    <w:rsid w:val="006E140E"/>
    <w:rsid w:val="006F2261"/>
    <w:rsid w:val="007015AB"/>
    <w:rsid w:val="00703F32"/>
    <w:rsid w:val="007060F9"/>
    <w:rsid w:val="0071556A"/>
    <w:rsid w:val="0072193D"/>
    <w:rsid w:val="00723A93"/>
    <w:rsid w:val="00727E85"/>
    <w:rsid w:val="00734281"/>
    <w:rsid w:val="00736129"/>
    <w:rsid w:val="0074127A"/>
    <w:rsid w:val="00746948"/>
    <w:rsid w:val="007474EF"/>
    <w:rsid w:val="00747A2F"/>
    <w:rsid w:val="00751531"/>
    <w:rsid w:val="007566B0"/>
    <w:rsid w:val="007734B8"/>
    <w:rsid w:val="007748B5"/>
    <w:rsid w:val="007800F1"/>
    <w:rsid w:val="007801E9"/>
    <w:rsid w:val="00780905"/>
    <w:rsid w:val="00780B57"/>
    <w:rsid w:val="007835A9"/>
    <w:rsid w:val="00791002"/>
    <w:rsid w:val="007930B2"/>
    <w:rsid w:val="007937B8"/>
    <w:rsid w:val="007949DB"/>
    <w:rsid w:val="00796A43"/>
    <w:rsid w:val="007A058D"/>
    <w:rsid w:val="007A5452"/>
    <w:rsid w:val="007B1315"/>
    <w:rsid w:val="007B3C51"/>
    <w:rsid w:val="007B462D"/>
    <w:rsid w:val="007B7B84"/>
    <w:rsid w:val="007C22C6"/>
    <w:rsid w:val="007E53C5"/>
    <w:rsid w:val="007F2097"/>
    <w:rsid w:val="00802498"/>
    <w:rsid w:val="00804789"/>
    <w:rsid w:val="00806DAE"/>
    <w:rsid w:val="008077DD"/>
    <w:rsid w:val="00811D9D"/>
    <w:rsid w:val="00815948"/>
    <w:rsid w:val="00820FA5"/>
    <w:rsid w:val="008267CF"/>
    <w:rsid w:val="00827405"/>
    <w:rsid w:val="0083111B"/>
    <w:rsid w:val="00842348"/>
    <w:rsid w:val="00846C8F"/>
    <w:rsid w:val="0085485A"/>
    <w:rsid w:val="00854C93"/>
    <w:rsid w:val="00856025"/>
    <w:rsid w:val="00870E40"/>
    <w:rsid w:val="008716D5"/>
    <w:rsid w:val="00886034"/>
    <w:rsid w:val="008877C3"/>
    <w:rsid w:val="00894065"/>
    <w:rsid w:val="008A4490"/>
    <w:rsid w:val="008B34DD"/>
    <w:rsid w:val="008B3A19"/>
    <w:rsid w:val="008B6D5A"/>
    <w:rsid w:val="008D7197"/>
    <w:rsid w:val="008D7F6A"/>
    <w:rsid w:val="008E5457"/>
    <w:rsid w:val="008F6150"/>
    <w:rsid w:val="00901D1C"/>
    <w:rsid w:val="00910D57"/>
    <w:rsid w:val="00915E28"/>
    <w:rsid w:val="009426A2"/>
    <w:rsid w:val="00953535"/>
    <w:rsid w:val="00953FE0"/>
    <w:rsid w:val="00954545"/>
    <w:rsid w:val="00954729"/>
    <w:rsid w:val="00965CBF"/>
    <w:rsid w:val="00970E39"/>
    <w:rsid w:val="009809E9"/>
    <w:rsid w:val="009967F2"/>
    <w:rsid w:val="009A2742"/>
    <w:rsid w:val="009A37A9"/>
    <w:rsid w:val="009A3D5D"/>
    <w:rsid w:val="009A60AB"/>
    <w:rsid w:val="009C36B4"/>
    <w:rsid w:val="009C3D83"/>
    <w:rsid w:val="009D57C4"/>
    <w:rsid w:val="009E2C3B"/>
    <w:rsid w:val="009E2E1F"/>
    <w:rsid w:val="00A071C5"/>
    <w:rsid w:val="00A21605"/>
    <w:rsid w:val="00A26503"/>
    <w:rsid w:val="00A26912"/>
    <w:rsid w:val="00A2712C"/>
    <w:rsid w:val="00A27E84"/>
    <w:rsid w:val="00A31CCA"/>
    <w:rsid w:val="00A32ECA"/>
    <w:rsid w:val="00A32ECE"/>
    <w:rsid w:val="00A33535"/>
    <w:rsid w:val="00A33F9D"/>
    <w:rsid w:val="00A34BA0"/>
    <w:rsid w:val="00A440DD"/>
    <w:rsid w:val="00A45B09"/>
    <w:rsid w:val="00A460CC"/>
    <w:rsid w:val="00A4664B"/>
    <w:rsid w:val="00A514FB"/>
    <w:rsid w:val="00A52F5F"/>
    <w:rsid w:val="00A75297"/>
    <w:rsid w:val="00A80F16"/>
    <w:rsid w:val="00A83790"/>
    <w:rsid w:val="00A93467"/>
    <w:rsid w:val="00A96F41"/>
    <w:rsid w:val="00AA4408"/>
    <w:rsid w:val="00AB277E"/>
    <w:rsid w:val="00AB766C"/>
    <w:rsid w:val="00AC0101"/>
    <w:rsid w:val="00AC3DD2"/>
    <w:rsid w:val="00AC3F80"/>
    <w:rsid w:val="00AE58A7"/>
    <w:rsid w:val="00AF055A"/>
    <w:rsid w:val="00B015B1"/>
    <w:rsid w:val="00B1111E"/>
    <w:rsid w:val="00B11718"/>
    <w:rsid w:val="00B1284E"/>
    <w:rsid w:val="00B13CAA"/>
    <w:rsid w:val="00B143AA"/>
    <w:rsid w:val="00B145DC"/>
    <w:rsid w:val="00B177B0"/>
    <w:rsid w:val="00B17B29"/>
    <w:rsid w:val="00B2532D"/>
    <w:rsid w:val="00B323B6"/>
    <w:rsid w:val="00B34241"/>
    <w:rsid w:val="00B35189"/>
    <w:rsid w:val="00B374BF"/>
    <w:rsid w:val="00B37874"/>
    <w:rsid w:val="00B37DAB"/>
    <w:rsid w:val="00B4260B"/>
    <w:rsid w:val="00B55CDE"/>
    <w:rsid w:val="00B6603C"/>
    <w:rsid w:val="00B67967"/>
    <w:rsid w:val="00B70D6C"/>
    <w:rsid w:val="00B7241E"/>
    <w:rsid w:val="00B74177"/>
    <w:rsid w:val="00B74622"/>
    <w:rsid w:val="00B83A85"/>
    <w:rsid w:val="00B84874"/>
    <w:rsid w:val="00B86D67"/>
    <w:rsid w:val="00B920EC"/>
    <w:rsid w:val="00B9588D"/>
    <w:rsid w:val="00BB1BD3"/>
    <w:rsid w:val="00BB288C"/>
    <w:rsid w:val="00BB606D"/>
    <w:rsid w:val="00BC0366"/>
    <w:rsid w:val="00BC08C7"/>
    <w:rsid w:val="00BC5B3C"/>
    <w:rsid w:val="00BD112C"/>
    <w:rsid w:val="00BD310A"/>
    <w:rsid w:val="00BD385B"/>
    <w:rsid w:val="00BD6F82"/>
    <w:rsid w:val="00BE59D0"/>
    <w:rsid w:val="00BE6B35"/>
    <w:rsid w:val="00BF1C6D"/>
    <w:rsid w:val="00BF2719"/>
    <w:rsid w:val="00BF5790"/>
    <w:rsid w:val="00C01654"/>
    <w:rsid w:val="00C01C81"/>
    <w:rsid w:val="00C0430D"/>
    <w:rsid w:val="00C13C19"/>
    <w:rsid w:val="00C1595B"/>
    <w:rsid w:val="00C16C20"/>
    <w:rsid w:val="00C20CB1"/>
    <w:rsid w:val="00C307C7"/>
    <w:rsid w:val="00C324E9"/>
    <w:rsid w:val="00C35867"/>
    <w:rsid w:val="00C35BCA"/>
    <w:rsid w:val="00C377D5"/>
    <w:rsid w:val="00C450AA"/>
    <w:rsid w:val="00C50460"/>
    <w:rsid w:val="00C620D5"/>
    <w:rsid w:val="00C63220"/>
    <w:rsid w:val="00C63C66"/>
    <w:rsid w:val="00C63C7F"/>
    <w:rsid w:val="00C66A72"/>
    <w:rsid w:val="00C67E22"/>
    <w:rsid w:val="00C73132"/>
    <w:rsid w:val="00C749D1"/>
    <w:rsid w:val="00C8074D"/>
    <w:rsid w:val="00C92476"/>
    <w:rsid w:val="00C97295"/>
    <w:rsid w:val="00CB5C5A"/>
    <w:rsid w:val="00CC45C8"/>
    <w:rsid w:val="00CD1DDD"/>
    <w:rsid w:val="00CD2A08"/>
    <w:rsid w:val="00CD3991"/>
    <w:rsid w:val="00CD5AD9"/>
    <w:rsid w:val="00CE0923"/>
    <w:rsid w:val="00CE2249"/>
    <w:rsid w:val="00CE3410"/>
    <w:rsid w:val="00CE5AAB"/>
    <w:rsid w:val="00CF0B9C"/>
    <w:rsid w:val="00CF7740"/>
    <w:rsid w:val="00D00018"/>
    <w:rsid w:val="00D013DE"/>
    <w:rsid w:val="00D01970"/>
    <w:rsid w:val="00D10CD6"/>
    <w:rsid w:val="00D17057"/>
    <w:rsid w:val="00D35EA8"/>
    <w:rsid w:val="00D36C8F"/>
    <w:rsid w:val="00D440CF"/>
    <w:rsid w:val="00D539A7"/>
    <w:rsid w:val="00D5447A"/>
    <w:rsid w:val="00D6405F"/>
    <w:rsid w:val="00D65B3D"/>
    <w:rsid w:val="00D720C2"/>
    <w:rsid w:val="00D76304"/>
    <w:rsid w:val="00D8170D"/>
    <w:rsid w:val="00D81C62"/>
    <w:rsid w:val="00D82410"/>
    <w:rsid w:val="00D83915"/>
    <w:rsid w:val="00D83C21"/>
    <w:rsid w:val="00D8431D"/>
    <w:rsid w:val="00D9079C"/>
    <w:rsid w:val="00D92915"/>
    <w:rsid w:val="00D9330B"/>
    <w:rsid w:val="00D9715D"/>
    <w:rsid w:val="00DB0B27"/>
    <w:rsid w:val="00DB0EE0"/>
    <w:rsid w:val="00DB25FE"/>
    <w:rsid w:val="00DB46D3"/>
    <w:rsid w:val="00DB59FF"/>
    <w:rsid w:val="00DB5DB8"/>
    <w:rsid w:val="00DB73DE"/>
    <w:rsid w:val="00DB7CBF"/>
    <w:rsid w:val="00DB7CE1"/>
    <w:rsid w:val="00DC498B"/>
    <w:rsid w:val="00DC7B6C"/>
    <w:rsid w:val="00DD44B9"/>
    <w:rsid w:val="00DE182C"/>
    <w:rsid w:val="00DE6BFF"/>
    <w:rsid w:val="00DF27B7"/>
    <w:rsid w:val="00DF4110"/>
    <w:rsid w:val="00DF43B4"/>
    <w:rsid w:val="00DF5400"/>
    <w:rsid w:val="00E00A3E"/>
    <w:rsid w:val="00E01257"/>
    <w:rsid w:val="00E02574"/>
    <w:rsid w:val="00E04A25"/>
    <w:rsid w:val="00E11D42"/>
    <w:rsid w:val="00E14FF5"/>
    <w:rsid w:val="00E218D1"/>
    <w:rsid w:val="00E26FF4"/>
    <w:rsid w:val="00E27CD2"/>
    <w:rsid w:val="00E3539E"/>
    <w:rsid w:val="00E41754"/>
    <w:rsid w:val="00E439CB"/>
    <w:rsid w:val="00E450EF"/>
    <w:rsid w:val="00E56A66"/>
    <w:rsid w:val="00E61122"/>
    <w:rsid w:val="00E61E9B"/>
    <w:rsid w:val="00E61EDA"/>
    <w:rsid w:val="00E62D7F"/>
    <w:rsid w:val="00E6361C"/>
    <w:rsid w:val="00E744BE"/>
    <w:rsid w:val="00E84DE0"/>
    <w:rsid w:val="00E87817"/>
    <w:rsid w:val="00E87F51"/>
    <w:rsid w:val="00E96508"/>
    <w:rsid w:val="00EA09F0"/>
    <w:rsid w:val="00EA7654"/>
    <w:rsid w:val="00EA7F1C"/>
    <w:rsid w:val="00EB265B"/>
    <w:rsid w:val="00EB483F"/>
    <w:rsid w:val="00EC123E"/>
    <w:rsid w:val="00EC61C5"/>
    <w:rsid w:val="00EC69A0"/>
    <w:rsid w:val="00EE07CB"/>
    <w:rsid w:val="00EE0A1F"/>
    <w:rsid w:val="00EF1684"/>
    <w:rsid w:val="00F04D0F"/>
    <w:rsid w:val="00F05A74"/>
    <w:rsid w:val="00F109B2"/>
    <w:rsid w:val="00F269E5"/>
    <w:rsid w:val="00F27F5A"/>
    <w:rsid w:val="00F31C90"/>
    <w:rsid w:val="00F32D59"/>
    <w:rsid w:val="00F427C6"/>
    <w:rsid w:val="00F44C75"/>
    <w:rsid w:val="00F61103"/>
    <w:rsid w:val="00F7222B"/>
    <w:rsid w:val="00F73420"/>
    <w:rsid w:val="00F753BE"/>
    <w:rsid w:val="00F945FB"/>
    <w:rsid w:val="00F96EC6"/>
    <w:rsid w:val="00FA2ED9"/>
    <w:rsid w:val="00FA55E9"/>
    <w:rsid w:val="00FA798A"/>
    <w:rsid w:val="00FB247A"/>
    <w:rsid w:val="00FB68B0"/>
    <w:rsid w:val="00FC1333"/>
    <w:rsid w:val="00FC2005"/>
    <w:rsid w:val="00FC70F5"/>
    <w:rsid w:val="00FD459A"/>
    <w:rsid w:val="00FD74FB"/>
    <w:rsid w:val="00FE2BB5"/>
    <w:rsid w:val="00FF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46D3"/>
    <w:pPr>
      <w:spacing w:line="360" w:lineRule="auto"/>
    </w:pPr>
    <w:rPr>
      <w:sz w:val="22"/>
    </w:rPr>
  </w:style>
  <w:style w:type="paragraph" w:styleId="1">
    <w:name w:val="heading 1"/>
    <w:basedOn w:val="a1"/>
    <w:next w:val="a1"/>
    <w:link w:val="10"/>
    <w:qFormat/>
    <w:rsid w:val="00DB46D3"/>
    <w:pPr>
      <w:keepNext/>
      <w:spacing w:before="240" w:after="120"/>
      <w:outlineLvl w:val="0"/>
    </w:pPr>
    <w:rPr>
      <w:rFonts w:ascii="Arial" w:hAnsi="Arial"/>
      <w:b/>
      <w:bCs/>
      <w:caps/>
      <w:color w:val="2C8DE6"/>
      <w:sz w:val="36"/>
      <w:szCs w:val="24"/>
      <w:lang w:val="en-GB" w:eastAsia="en-US"/>
    </w:rPr>
  </w:style>
  <w:style w:type="paragraph" w:styleId="2">
    <w:name w:val="heading 2"/>
    <w:basedOn w:val="a1"/>
    <w:next w:val="a1"/>
    <w:link w:val="20"/>
    <w:qFormat/>
    <w:rsid w:val="00DB46D3"/>
    <w:pPr>
      <w:keepNext/>
      <w:spacing w:before="240" w:after="120"/>
      <w:outlineLvl w:val="1"/>
    </w:pPr>
    <w:rPr>
      <w:rFonts w:ascii="Arial" w:hAnsi="Arial"/>
      <w:b/>
      <w:sz w:val="28"/>
      <w:szCs w:val="24"/>
      <w:lang w:val="en-GB" w:eastAsia="en-US"/>
    </w:rPr>
  </w:style>
  <w:style w:type="paragraph" w:styleId="3">
    <w:name w:val="heading 3"/>
    <w:basedOn w:val="a1"/>
    <w:next w:val="a1"/>
    <w:qFormat/>
    <w:rsid w:val="00003441"/>
    <w:pPr>
      <w:keepNext/>
      <w:spacing w:before="120"/>
      <w:outlineLvl w:val="2"/>
    </w:pPr>
    <w:rPr>
      <w:rFonts w:ascii="Arial" w:hAnsi="Arial" w:cs="Arial"/>
      <w:b/>
      <w:bCs/>
      <w:szCs w:val="26"/>
      <w:lang w:val="en-GB" w:eastAsia="en-US"/>
    </w:rPr>
  </w:style>
  <w:style w:type="paragraph" w:styleId="4">
    <w:name w:val="heading 4"/>
    <w:basedOn w:val="a1"/>
    <w:next w:val="a1"/>
    <w:qFormat/>
    <w:rsid w:val="00003441"/>
    <w:pPr>
      <w:keepNext/>
      <w:widowControl w:val="0"/>
      <w:snapToGrid w:val="0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1"/>
    <w:next w:val="a1"/>
    <w:qFormat/>
    <w:rsid w:val="00003441"/>
    <w:pPr>
      <w:keepNext/>
      <w:widowControl w:val="0"/>
      <w:snapToGrid w:val="0"/>
      <w:spacing w:after="58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1"/>
    <w:next w:val="a1"/>
    <w:qFormat/>
    <w:rsid w:val="00003441"/>
    <w:pPr>
      <w:keepNext/>
      <w:widowControl w:val="0"/>
      <w:suppressAutoHyphens/>
      <w:snapToGrid w:val="0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1"/>
    <w:next w:val="a1"/>
    <w:qFormat/>
    <w:rsid w:val="00003441"/>
    <w:pPr>
      <w:keepNext/>
      <w:widowControl w:val="0"/>
      <w:snapToGrid w:val="0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1"/>
    <w:next w:val="a1"/>
    <w:qFormat/>
    <w:rsid w:val="00003441"/>
    <w:pPr>
      <w:keepNext/>
      <w:widowControl w:val="0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7800F1"/>
    <w:rPr>
      <w:color w:val="0000FF"/>
      <w:u w:val="single"/>
    </w:rPr>
  </w:style>
  <w:style w:type="table" w:styleId="a6">
    <w:name w:val="Table Grid"/>
    <w:basedOn w:val="a3"/>
    <w:rsid w:val="00F75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B86D67"/>
    <w:pPr>
      <w:tabs>
        <w:tab w:val="right" w:leader="dot" w:pos="9825"/>
      </w:tabs>
    </w:pPr>
    <w:rPr>
      <w:rFonts w:ascii="Arial" w:hAnsi="Arial"/>
      <w:bCs/>
      <w:sz w:val="24"/>
      <w:szCs w:val="28"/>
      <w:lang w:val="en-AU" w:eastAsia="en-US"/>
    </w:rPr>
  </w:style>
  <w:style w:type="paragraph" w:customStyle="1" w:styleId="numberedlist">
    <w:name w:val="numbered list"/>
    <w:basedOn w:val="bullet"/>
    <w:rsid w:val="00003441"/>
  </w:style>
  <w:style w:type="paragraph" w:customStyle="1" w:styleId="bullet">
    <w:name w:val="bullet"/>
    <w:basedOn w:val="a1"/>
    <w:rsid w:val="00003441"/>
    <w:pPr>
      <w:numPr>
        <w:numId w:val="1"/>
      </w:numPr>
    </w:pPr>
    <w:rPr>
      <w:rFonts w:ascii="Arial" w:hAnsi="Arial"/>
      <w:szCs w:val="24"/>
      <w:lang w:val="en-GB" w:eastAsia="en-US"/>
    </w:rPr>
  </w:style>
  <w:style w:type="paragraph" w:styleId="a7">
    <w:name w:val="header"/>
    <w:basedOn w:val="a1"/>
    <w:link w:val="a8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paragraph" w:styleId="a9">
    <w:name w:val="footer"/>
    <w:basedOn w:val="a1"/>
    <w:link w:val="aa"/>
    <w:uiPriority w:val="99"/>
    <w:rsid w:val="00003441"/>
    <w:pPr>
      <w:tabs>
        <w:tab w:val="center" w:pos="4153"/>
        <w:tab w:val="right" w:pos="8306"/>
      </w:tabs>
    </w:pPr>
    <w:rPr>
      <w:rFonts w:ascii="Arial" w:hAnsi="Arial"/>
      <w:szCs w:val="24"/>
      <w:lang w:val="en-GB" w:eastAsia="en-US"/>
    </w:rPr>
  </w:style>
  <w:style w:type="character" w:styleId="ab">
    <w:name w:val="page number"/>
    <w:rsid w:val="00003441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03441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1"/>
    <w:rsid w:val="00003441"/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1"/>
    <w:rsid w:val="00003441"/>
    <w:rPr>
      <w:rFonts w:ascii="Arial" w:hAnsi="Arial"/>
      <w:b/>
      <w:sz w:val="40"/>
      <w:szCs w:val="24"/>
      <w:lang w:val="en-GB" w:eastAsia="en-US"/>
    </w:rPr>
  </w:style>
  <w:style w:type="paragraph" w:styleId="ac">
    <w:name w:val="Body Text"/>
    <w:basedOn w:val="a1"/>
    <w:semiHidden/>
    <w:rsid w:val="00003441"/>
    <w:pPr>
      <w:widowControl w:val="0"/>
      <w:snapToGrid w:val="0"/>
      <w:jc w:val="both"/>
    </w:pPr>
    <w:rPr>
      <w:rFonts w:ascii="Arial" w:hAnsi="Arial"/>
      <w:sz w:val="24"/>
      <w:lang w:val="en-AU" w:eastAsia="en-US"/>
    </w:rPr>
  </w:style>
  <w:style w:type="paragraph" w:styleId="21">
    <w:name w:val="Body Text Indent 2"/>
    <w:basedOn w:val="a1"/>
    <w:semiHidden/>
    <w:rsid w:val="00003441"/>
    <w:pPr>
      <w:ind w:left="720"/>
    </w:pPr>
    <w:rPr>
      <w:rFonts w:ascii="Arial" w:hAnsi="Arial"/>
      <w:sz w:val="24"/>
      <w:lang w:val="en-US" w:eastAsia="en-US"/>
    </w:rPr>
  </w:style>
  <w:style w:type="paragraph" w:styleId="22">
    <w:name w:val="Body Text 2"/>
    <w:basedOn w:val="a1"/>
    <w:semiHidden/>
    <w:rsid w:val="00003441"/>
    <w:pPr>
      <w:widowControl w:val="0"/>
      <w:suppressAutoHyphens/>
      <w:snapToGrid w:val="0"/>
      <w:jc w:val="both"/>
    </w:pPr>
    <w:rPr>
      <w:rFonts w:ascii="Arial" w:hAnsi="Arial"/>
      <w:spacing w:val="-3"/>
      <w:lang w:val="en-US" w:eastAsia="en-US"/>
    </w:rPr>
  </w:style>
  <w:style w:type="paragraph" w:styleId="ad">
    <w:name w:val="caption"/>
    <w:basedOn w:val="a1"/>
    <w:next w:val="a1"/>
    <w:qFormat/>
    <w:rsid w:val="00003441"/>
    <w:pPr>
      <w:widowControl w:val="0"/>
      <w:spacing w:before="240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2">
    <w:name w:val="Абзац списка1"/>
    <w:basedOn w:val="a1"/>
    <w:rsid w:val="00003441"/>
    <w:pPr>
      <w:ind w:left="720"/>
    </w:pPr>
    <w:rPr>
      <w:rFonts w:ascii="Arial" w:hAnsi="Arial"/>
      <w:szCs w:val="24"/>
      <w:lang w:val="en-GB" w:eastAsia="en-US"/>
    </w:rPr>
  </w:style>
  <w:style w:type="character" w:customStyle="1" w:styleId="aa">
    <w:name w:val="Нижний колонтитул Знак"/>
    <w:link w:val="a9"/>
    <w:uiPriority w:val="99"/>
    <w:locked/>
    <w:rsid w:val="00003441"/>
    <w:rPr>
      <w:rFonts w:ascii="Arial" w:hAnsi="Arial"/>
      <w:szCs w:val="24"/>
      <w:lang w:val="en-GB" w:eastAsia="en-US" w:bidi="ar-SA"/>
    </w:rPr>
  </w:style>
  <w:style w:type="character" w:customStyle="1" w:styleId="Docsubtitle1Char">
    <w:name w:val="Doc subtitle1 Char"/>
    <w:link w:val="Docsubtitle1"/>
    <w:locked/>
    <w:rsid w:val="00003441"/>
    <w:rPr>
      <w:rFonts w:ascii="Arial" w:hAnsi="Arial"/>
      <w:b/>
      <w:sz w:val="28"/>
      <w:szCs w:val="24"/>
      <w:lang w:val="en-GB" w:eastAsia="en-US" w:bidi="ar-SA"/>
    </w:rPr>
  </w:style>
  <w:style w:type="paragraph" w:styleId="ae">
    <w:name w:val="footnote text"/>
    <w:basedOn w:val="a1"/>
    <w:link w:val="af"/>
    <w:rsid w:val="00315D92"/>
  </w:style>
  <w:style w:type="character" w:customStyle="1" w:styleId="af">
    <w:name w:val="Текст сноски Знак"/>
    <w:basedOn w:val="a2"/>
    <w:link w:val="ae"/>
    <w:rsid w:val="00315D92"/>
  </w:style>
  <w:style w:type="character" w:styleId="af0">
    <w:name w:val="footnote reference"/>
    <w:rsid w:val="00315D92"/>
    <w:rPr>
      <w:vertAlign w:val="superscript"/>
    </w:rPr>
  </w:style>
  <w:style w:type="character" w:styleId="af1">
    <w:name w:val="FollowedHyperlink"/>
    <w:rsid w:val="00854C93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430F51"/>
    <w:rPr>
      <w:rFonts w:ascii="Arial" w:hAnsi="Arial"/>
      <w:szCs w:val="24"/>
      <w:lang w:val="en-GB" w:eastAsia="en-US"/>
    </w:rPr>
  </w:style>
  <w:style w:type="paragraph" w:styleId="af2">
    <w:name w:val="Balloon Text"/>
    <w:basedOn w:val="a1"/>
    <w:link w:val="af3"/>
    <w:rsid w:val="00430F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30F51"/>
    <w:rPr>
      <w:rFonts w:ascii="Tahoma" w:hAnsi="Tahoma" w:cs="Tahoma"/>
      <w:sz w:val="16"/>
      <w:szCs w:val="16"/>
    </w:rPr>
  </w:style>
  <w:style w:type="paragraph" w:customStyle="1" w:styleId="a">
    <w:name w:val="цветной текст"/>
    <w:basedOn w:val="a1"/>
    <w:qFormat/>
    <w:rsid w:val="00DB46D3"/>
    <w:pPr>
      <w:numPr>
        <w:numId w:val="4"/>
      </w:numPr>
      <w:jc w:val="both"/>
    </w:pPr>
    <w:rPr>
      <w:color w:val="2C8DE6"/>
    </w:rPr>
  </w:style>
  <w:style w:type="paragraph" w:customStyle="1" w:styleId="538552DCBB0F4C4BB087ED922D6A6322">
    <w:name w:val="538552DCBB0F4C4BB087ED922D6A6322"/>
    <w:rsid w:val="00F96EC6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4">
    <w:name w:val="выделение цвет"/>
    <w:basedOn w:val="a1"/>
    <w:link w:val="af5"/>
    <w:rsid w:val="00D83915"/>
    <w:pPr>
      <w:jc w:val="both"/>
    </w:pPr>
    <w:rPr>
      <w:b/>
      <w:color w:val="2C8DE6"/>
      <w:u w:val="single"/>
    </w:rPr>
  </w:style>
  <w:style w:type="character" w:customStyle="1" w:styleId="af6">
    <w:name w:val="цвет в таблице"/>
    <w:rsid w:val="00DE6BFF"/>
    <w:rPr>
      <w:color w:val="2C8DE6"/>
    </w:rPr>
  </w:style>
  <w:style w:type="paragraph" w:styleId="af7">
    <w:name w:val="TOC Heading"/>
    <w:basedOn w:val="1"/>
    <w:next w:val="a1"/>
    <w:uiPriority w:val="39"/>
    <w:semiHidden/>
    <w:unhideWhenUsed/>
    <w:qFormat/>
    <w:rsid w:val="0011786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3">
    <w:name w:val="toc 2"/>
    <w:basedOn w:val="a1"/>
    <w:next w:val="a1"/>
    <w:autoRedefine/>
    <w:uiPriority w:val="39"/>
    <w:qFormat/>
    <w:rsid w:val="0011786B"/>
    <w:pPr>
      <w:ind w:left="220"/>
    </w:pPr>
  </w:style>
  <w:style w:type="paragraph" w:styleId="30">
    <w:name w:val="toc 3"/>
    <w:basedOn w:val="a1"/>
    <w:next w:val="a1"/>
    <w:autoRedefine/>
    <w:uiPriority w:val="39"/>
    <w:unhideWhenUsed/>
    <w:qFormat/>
    <w:rsid w:val="0011786B"/>
    <w:pPr>
      <w:spacing w:after="100" w:line="276" w:lineRule="auto"/>
      <w:ind w:left="440"/>
    </w:pPr>
    <w:rPr>
      <w:rFonts w:ascii="Calibri" w:hAnsi="Calibri"/>
      <w:szCs w:val="22"/>
    </w:rPr>
  </w:style>
  <w:style w:type="paragraph" w:customStyle="1" w:styleId="-1">
    <w:name w:val="!Заголовок-1"/>
    <w:basedOn w:val="1"/>
    <w:link w:val="-10"/>
    <w:qFormat/>
    <w:rsid w:val="003203F7"/>
    <w:rPr>
      <w:lang w:val="ru-RU"/>
    </w:rPr>
  </w:style>
  <w:style w:type="paragraph" w:customStyle="1" w:styleId="-2">
    <w:name w:val="!заголовок-2"/>
    <w:basedOn w:val="2"/>
    <w:link w:val="-20"/>
    <w:qFormat/>
    <w:rsid w:val="003203F7"/>
    <w:rPr>
      <w:lang w:val="ru-RU"/>
    </w:rPr>
  </w:style>
  <w:style w:type="character" w:customStyle="1" w:styleId="10">
    <w:name w:val="Заголовок 1 Знак"/>
    <w:link w:val="1"/>
    <w:rsid w:val="003203F7"/>
    <w:rPr>
      <w:rFonts w:ascii="Arial" w:hAnsi="Arial"/>
      <w:b/>
      <w:bCs/>
      <w:caps/>
      <w:color w:val="2C8DE6"/>
      <w:sz w:val="36"/>
      <w:szCs w:val="24"/>
      <w:lang w:val="en-GB" w:eastAsia="en-US"/>
    </w:rPr>
  </w:style>
  <w:style w:type="character" w:customStyle="1" w:styleId="-10">
    <w:name w:val="!Заголовок-1 Знак"/>
    <w:link w:val="-1"/>
    <w:rsid w:val="003203F7"/>
    <w:rPr>
      <w:rFonts w:ascii="Arial" w:hAnsi="Arial"/>
      <w:b/>
      <w:bCs/>
      <w:caps/>
      <w:color w:val="2C8DE6"/>
      <w:sz w:val="36"/>
      <w:szCs w:val="24"/>
      <w:lang w:val="en-GB" w:eastAsia="en-US"/>
    </w:rPr>
  </w:style>
  <w:style w:type="paragraph" w:customStyle="1" w:styleId="af8">
    <w:name w:val="!Текст"/>
    <w:basedOn w:val="a1"/>
    <w:link w:val="af9"/>
    <w:qFormat/>
    <w:rsid w:val="003203F7"/>
    <w:pPr>
      <w:jc w:val="both"/>
    </w:pPr>
  </w:style>
  <w:style w:type="character" w:customStyle="1" w:styleId="20">
    <w:name w:val="Заголовок 2 Знак"/>
    <w:link w:val="2"/>
    <w:rsid w:val="003203F7"/>
    <w:rPr>
      <w:rFonts w:ascii="Arial" w:hAnsi="Arial"/>
      <w:b/>
      <w:sz w:val="28"/>
      <w:szCs w:val="24"/>
      <w:lang w:val="en-GB" w:eastAsia="en-US"/>
    </w:rPr>
  </w:style>
  <w:style w:type="character" w:customStyle="1" w:styleId="-20">
    <w:name w:val="!заголовок-2 Знак"/>
    <w:link w:val="-2"/>
    <w:rsid w:val="003203F7"/>
    <w:rPr>
      <w:rFonts w:ascii="Arial" w:hAnsi="Arial"/>
      <w:b/>
      <w:sz w:val="28"/>
      <w:szCs w:val="24"/>
      <w:lang w:val="en-GB" w:eastAsia="en-US"/>
    </w:rPr>
  </w:style>
  <w:style w:type="paragraph" w:customStyle="1" w:styleId="afa">
    <w:name w:val="!Синий заголовок текста"/>
    <w:basedOn w:val="af4"/>
    <w:link w:val="afb"/>
    <w:qFormat/>
    <w:rsid w:val="003203F7"/>
  </w:style>
  <w:style w:type="character" w:customStyle="1" w:styleId="af9">
    <w:name w:val="!Текст Знак"/>
    <w:link w:val="af8"/>
    <w:rsid w:val="003203F7"/>
    <w:rPr>
      <w:sz w:val="22"/>
    </w:rPr>
  </w:style>
  <w:style w:type="paragraph" w:customStyle="1" w:styleId="a0">
    <w:name w:val="!Список с точками"/>
    <w:basedOn w:val="a1"/>
    <w:link w:val="afc"/>
    <w:qFormat/>
    <w:rsid w:val="003203F7"/>
    <w:pPr>
      <w:numPr>
        <w:numId w:val="2"/>
      </w:numPr>
      <w:jc w:val="both"/>
    </w:pPr>
  </w:style>
  <w:style w:type="character" w:customStyle="1" w:styleId="af5">
    <w:name w:val="выделение цвет Знак"/>
    <w:link w:val="af4"/>
    <w:rsid w:val="003203F7"/>
    <w:rPr>
      <w:b/>
      <w:color w:val="2C8DE6"/>
      <w:sz w:val="22"/>
      <w:u w:val="single"/>
    </w:rPr>
  </w:style>
  <w:style w:type="character" w:customStyle="1" w:styleId="afb">
    <w:name w:val="!Синий заголовок текста Знак"/>
    <w:link w:val="afa"/>
    <w:rsid w:val="003203F7"/>
    <w:rPr>
      <w:b/>
      <w:color w:val="2C8DE6"/>
      <w:sz w:val="22"/>
      <w:u w:val="single"/>
    </w:rPr>
  </w:style>
  <w:style w:type="paragraph" w:styleId="afd">
    <w:name w:val="List Paragraph"/>
    <w:basedOn w:val="a1"/>
    <w:uiPriority w:val="34"/>
    <w:qFormat/>
    <w:rsid w:val="00AB277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fc">
    <w:name w:val="!Список с точками Знак"/>
    <w:link w:val="a0"/>
    <w:rsid w:val="003203F7"/>
    <w:rPr>
      <w:sz w:val="22"/>
    </w:rPr>
  </w:style>
  <w:style w:type="character" w:styleId="afe">
    <w:name w:val="Strong"/>
    <w:uiPriority w:val="22"/>
    <w:qFormat/>
    <w:rsid w:val="00BE59D0"/>
    <w:rPr>
      <w:b/>
      <w:bCs/>
    </w:rPr>
  </w:style>
  <w:style w:type="character" w:styleId="aff">
    <w:name w:val="annotation reference"/>
    <w:rsid w:val="00BE59D0"/>
    <w:rPr>
      <w:sz w:val="16"/>
      <w:szCs w:val="16"/>
    </w:rPr>
  </w:style>
  <w:style w:type="paragraph" w:styleId="aff0">
    <w:name w:val="annotation text"/>
    <w:basedOn w:val="a1"/>
    <w:link w:val="aff1"/>
    <w:rsid w:val="00BE59D0"/>
    <w:pPr>
      <w:spacing w:line="240" w:lineRule="auto"/>
    </w:pPr>
    <w:rPr>
      <w:sz w:val="20"/>
    </w:rPr>
  </w:style>
  <w:style w:type="character" w:customStyle="1" w:styleId="aff1">
    <w:name w:val="Текст примечания Знак"/>
    <w:basedOn w:val="a2"/>
    <w:link w:val="aff0"/>
    <w:rsid w:val="00BE59D0"/>
  </w:style>
  <w:style w:type="paragraph" w:styleId="aff2">
    <w:name w:val="annotation subject"/>
    <w:basedOn w:val="aff0"/>
    <w:next w:val="aff0"/>
    <w:link w:val="aff3"/>
    <w:rsid w:val="00BE59D0"/>
    <w:rPr>
      <w:b/>
      <w:bCs/>
    </w:rPr>
  </w:style>
  <w:style w:type="character" w:customStyle="1" w:styleId="aff3">
    <w:name w:val="Тема примечания Знак"/>
    <w:basedOn w:val="aff1"/>
    <w:link w:val="aff2"/>
    <w:rsid w:val="00BE59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2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02719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3478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79863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10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7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1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71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374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94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79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0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322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225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028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362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1832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7610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974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14559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5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6169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2993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9057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8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13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94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6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215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39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296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31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7311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092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132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417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8089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3228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91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pyright.ru/ru/documents/zashita_avtorskih_prav/znak_ohrani_avtorskih_i_smegnih_prav/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" TargetMode="External"/><Relationship Id="rId17" Type="http://schemas.openxmlformats.org/officeDocument/2006/relationships/hyperlink" Target="http://worldskill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orldskills.ru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worldskills.org/forums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orldskill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pyright.ru/ru/documents/registraciy_avtorskih_prav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6477E-2808-451B-9E81-E468B7AE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25</Pages>
  <Words>4651</Words>
  <Characters>26513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</vt:lpstr>
    </vt:vector>
  </TitlesOfParts>
  <Company>Home</Company>
  <LinksUpToDate>false</LinksUpToDate>
  <CharactersWithSpaces>31102</CharactersWithSpaces>
  <SharedDoc>false</SharedDoc>
  <HLinks>
    <vt:vector size="30" baseType="variant">
      <vt:variant>
        <vt:i4>6094952</vt:i4>
      </vt:variant>
      <vt:variant>
        <vt:i4>12</vt:i4>
      </vt:variant>
      <vt:variant>
        <vt:i4>0</vt:i4>
      </vt:variant>
      <vt:variant>
        <vt:i4>5</vt:i4>
      </vt:variant>
      <vt:variant>
        <vt:lpwstr>https://drive.google.com/folderview?id=0B2QAnttmGr4afjA2dHdsQjIyY1pBTGxDaWZCU1RnQXNzQ01CSENlcmNGbTYxMWhZTXEtS2M&amp;usp=drive_web&amp;tid=0B8DNqlEI8ZEOODdMYWdPcmdpRVE</vt:lpwstr>
      </vt:variant>
      <vt:variant>
        <vt:lpwstr/>
      </vt:variant>
      <vt:variant>
        <vt:i4>5701723</vt:i4>
      </vt:variant>
      <vt:variant>
        <vt:i4>9</vt:i4>
      </vt:variant>
      <vt:variant>
        <vt:i4>0</vt:i4>
      </vt:variant>
      <vt:variant>
        <vt:i4>5</vt:i4>
      </vt:variant>
      <vt:variant>
        <vt:lpwstr>http://worldskillsrussia.org/techcom/konkursdocs</vt:lpwstr>
      </vt:variant>
      <vt:variant>
        <vt:lpwstr/>
      </vt:variant>
      <vt:variant>
        <vt:i4>7995500</vt:i4>
      </vt:variant>
      <vt:variant>
        <vt:i4>6</vt:i4>
      </vt:variant>
      <vt:variant>
        <vt:i4>0</vt:i4>
      </vt:variant>
      <vt:variant>
        <vt:i4>5</vt:i4>
      </vt:variant>
      <vt:variant>
        <vt:lpwstr>http://www.worldskills.ru/competitorcentre</vt:lpwstr>
      </vt:variant>
      <vt:variant>
        <vt:lpwstr/>
      </vt:variant>
      <vt:variant>
        <vt:i4>6488190</vt:i4>
      </vt:variant>
      <vt:variant>
        <vt:i4>3</vt:i4>
      </vt:variant>
      <vt:variant>
        <vt:i4>0</vt:i4>
      </vt:variant>
      <vt:variant>
        <vt:i4>5</vt:i4>
      </vt:variant>
      <vt:variant>
        <vt:lpwstr>http://www.worldskills.ru/</vt:lpwstr>
      </vt:variant>
      <vt:variant>
        <vt:lpwstr/>
      </vt:variant>
      <vt:variant>
        <vt:i4>6488190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</dc:title>
  <dc:creator>Авторское право © «WorldSkills International».Авторские права защищены.Автомеханик</dc:creator>
  <cp:lastModifiedBy>ludilshikova</cp:lastModifiedBy>
  <cp:revision>5</cp:revision>
  <cp:lastPrinted>2016-11-10T10:41:00Z</cp:lastPrinted>
  <dcterms:created xsi:type="dcterms:W3CDTF">2016-06-19T08:59:00Z</dcterms:created>
  <dcterms:modified xsi:type="dcterms:W3CDTF">2017-02-10T13:28:00Z</dcterms:modified>
</cp:coreProperties>
</file>